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05139" w14:textId="77777777" w:rsidR="00740589" w:rsidRPr="00133E40" w:rsidRDefault="00740589" w:rsidP="1D1C254F">
      <w:pPr>
        <w:rPr>
          <w:sz w:val="23"/>
          <w:szCs w:val="23"/>
        </w:rPr>
      </w:pPr>
      <w:r w:rsidRPr="00133E40">
        <w:rPr>
          <w:sz w:val="23"/>
          <w:szCs w:val="23"/>
        </w:rPr>
        <w:t xml:space="preserve">FOR IMMEDIATE RELEASE </w:t>
      </w:r>
    </w:p>
    <w:p w14:paraId="5588EF4B" w14:textId="77777777" w:rsidR="00740589" w:rsidRPr="00133E40" w:rsidRDefault="006B7262" w:rsidP="1D1C254F">
      <w:pPr>
        <w:rPr>
          <w:sz w:val="23"/>
          <w:szCs w:val="23"/>
        </w:rPr>
      </w:pPr>
      <w:r>
        <w:rPr>
          <w:sz w:val="23"/>
          <w:szCs w:val="23"/>
        </w:rPr>
        <w:t>Contact: Sara Conrad</w:t>
      </w:r>
    </w:p>
    <w:p w14:paraId="0150E631" w14:textId="77777777" w:rsidR="00A84250" w:rsidRDefault="006B7262" w:rsidP="1D1C254F">
      <w:pPr>
        <w:rPr>
          <w:sz w:val="23"/>
          <w:szCs w:val="23"/>
        </w:rPr>
      </w:pPr>
      <w:r>
        <w:rPr>
          <w:sz w:val="23"/>
          <w:szCs w:val="23"/>
        </w:rPr>
        <w:t>775-828-1115 ext. 15</w:t>
      </w:r>
      <w:r w:rsidR="00740589" w:rsidRPr="00133E40">
        <w:rPr>
          <w:sz w:val="23"/>
          <w:szCs w:val="23"/>
        </w:rPr>
        <w:t xml:space="preserve"> </w:t>
      </w:r>
    </w:p>
    <w:p w14:paraId="179BA664" w14:textId="77777777" w:rsidR="00AF2378" w:rsidRPr="00133E40" w:rsidRDefault="000653D4" w:rsidP="1D1C254F">
      <w:pPr>
        <w:rPr>
          <w:sz w:val="23"/>
          <w:szCs w:val="23"/>
        </w:rPr>
      </w:pPr>
      <w:hyperlink r:id="rId11" w:history="1">
        <w:r w:rsidR="006B7262" w:rsidRPr="00F73717">
          <w:rPr>
            <w:rStyle w:val="Hyperlink"/>
            <w:sz w:val="23"/>
            <w:szCs w:val="23"/>
          </w:rPr>
          <w:t>communications@ncedsv.org</w:t>
        </w:r>
      </w:hyperlink>
      <w:r w:rsidR="006B7262">
        <w:rPr>
          <w:sz w:val="23"/>
          <w:szCs w:val="23"/>
        </w:rPr>
        <w:t xml:space="preserve"> </w:t>
      </w:r>
    </w:p>
    <w:p w14:paraId="494B13D5" w14:textId="77777777" w:rsidR="00740589" w:rsidRPr="00133E40" w:rsidRDefault="00740589" w:rsidP="1D1C254F">
      <w:pPr>
        <w:rPr>
          <w:sz w:val="23"/>
          <w:szCs w:val="23"/>
        </w:rPr>
      </w:pPr>
    </w:p>
    <w:p w14:paraId="6044BEFC" w14:textId="43C74EFD" w:rsidR="0047396A" w:rsidRPr="00542D11" w:rsidRDefault="007638BC" w:rsidP="002B49D5">
      <w:pPr>
        <w:jc w:val="center"/>
        <w:rPr>
          <w:b/>
        </w:rPr>
      </w:pPr>
      <w:r w:rsidRPr="00542D11">
        <w:rPr>
          <w:b/>
        </w:rPr>
        <w:t xml:space="preserve">NCEDSV </w:t>
      </w:r>
      <w:r w:rsidR="003E21A1">
        <w:rPr>
          <w:b/>
        </w:rPr>
        <w:t>H</w:t>
      </w:r>
      <w:r w:rsidR="004A2015" w:rsidRPr="00542D11">
        <w:rPr>
          <w:b/>
        </w:rPr>
        <w:t>osts</w:t>
      </w:r>
      <w:r w:rsidR="00793A37" w:rsidRPr="00542D11">
        <w:rPr>
          <w:b/>
        </w:rPr>
        <w:t xml:space="preserve"> </w:t>
      </w:r>
      <w:r w:rsidR="002D1332">
        <w:rPr>
          <w:b/>
        </w:rPr>
        <w:t xml:space="preserve">Annual Regional </w:t>
      </w:r>
      <w:r w:rsidR="003E21A1">
        <w:rPr>
          <w:b/>
        </w:rPr>
        <w:t>T</w:t>
      </w:r>
      <w:r w:rsidR="0039387C" w:rsidRPr="00542D11">
        <w:rPr>
          <w:b/>
        </w:rPr>
        <w:t>rainings: Preventing and Responding to Domestic and Sexual Violence Through an Economic Justice Lens</w:t>
      </w:r>
    </w:p>
    <w:p w14:paraId="776C063F" w14:textId="77777777" w:rsidR="002B49D5" w:rsidRPr="00E17FDD" w:rsidRDefault="002B49D5" w:rsidP="002B49D5">
      <w:pPr>
        <w:jc w:val="center"/>
        <w:rPr>
          <w:sz w:val="23"/>
          <w:szCs w:val="23"/>
        </w:rPr>
      </w:pPr>
    </w:p>
    <w:p w14:paraId="3B62C3D5" w14:textId="0FF7416F" w:rsidR="00542D11" w:rsidRDefault="006248F9" w:rsidP="0042304E">
      <w:pPr>
        <w:rPr>
          <w:bCs/>
          <w:sz w:val="22"/>
          <w:szCs w:val="22"/>
        </w:rPr>
      </w:pPr>
      <w:r w:rsidRPr="00542D11">
        <w:rPr>
          <w:b/>
          <w:sz w:val="22"/>
          <w:szCs w:val="22"/>
        </w:rPr>
        <w:t>RENO, Nev.</w:t>
      </w:r>
      <w:r w:rsidR="00A84250" w:rsidRPr="00542D11">
        <w:rPr>
          <w:b/>
          <w:sz w:val="22"/>
          <w:szCs w:val="22"/>
        </w:rPr>
        <w:t xml:space="preserve"> –</w:t>
      </w:r>
      <w:r w:rsidR="004B280A" w:rsidRPr="00542D11">
        <w:rPr>
          <w:b/>
          <w:sz w:val="22"/>
          <w:szCs w:val="22"/>
        </w:rPr>
        <w:t xml:space="preserve"> </w:t>
      </w:r>
      <w:r w:rsidR="00AE25C7">
        <w:rPr>
          <w:b/>
          <w:sz w:val="22"/>
          <w:szCs w:val="22"/>
        </w:rPr>
        <w:t>June 21</w:t>
      </w:r>
      <w:r w:rsidR="0096678E" w:rsidRPr="00542D11">
        <w:rPr>
          <w:b/>
          <w:sz w:val="22"/>
          <w:szCs w:val="22"/>
        </w:rPr>
        <w:t>, 2019</w:t>
      </w:r>
      <w:r w:rsidR="00A84250" w:rsidRPr="00542D11">
        <w:rPr>
          <w:b/>
          <w:sz w:val="22"/>
          <w:szCs w:val="22"/>
        </w:rPr>
        <w:t xml:space="preserve"> </w:t>
      </w:r>
      <w:r w:rsidR="0042304E" w:rsidRPr="00542D11">
        <w:rPr>
          <w:bCs/>
          <w:sz w:val="22"/>
          <w:szCs w:val="22"/>
        </w:rPr>
        <w:t xml:space="preserve">The Nevada Coalition to End Domestic and Sexual Violence welcomes Rebecca Cline, MSW, ACSW, LISW-S, prevention programs director from the Ohio Domestic Violence Network and founding member of the Ohio Sexual &amp; Intimate Partner Violence Prevention Consortium, </w:t>
      </w:r>
      <w:r w:rsidR="00542D11">
        <w:rPr>
          <w:bCs/>
          <w:sz w:val="22"/>
          <w:szCs w:val="22"/>
        </w:rPr>
        <w:t>for</w:t>
      </w:r>
      <w:r w:rsidR="0042304E" w:rsidRPr="00542D11">
        <w:rPr>
          <w:bCs/>
          <w:sz w:val="22"/>
          <w:szCs w:val="22"/>
        </w:rPr>
        <w:t xml:space="preserve"> a statewide series of</w:t>
      </w:r>
      <w:r w:rsidR="002D1332">
        <w:rPr>
          <w:bCs/>
          <w:sz w:val="22"/>
          <w:szCs w:val="22"/>
        </w:rPr>
        <w:t xml:space="preserve"> regional</w:t>
      </w:r>
      <w:r w:rsidR="0042304E" w:rsidRPr="00542D11">
        <w:rPr>
          <w:bCs/>
          <w:sz w:val="22"/>
          <w:szCs w:val="22"/>
        </w:rPr>
        <w:t xml:space="preserve"> trainings </w:t>
      </w:r>
      <w:r w:rsidR="006045A6" w:rsidRPr="00542D11">
        <w:rPr>
          <w:bCs/>
          <w:sz w:val="22"/>
          <w:szCs w:val="22"/>
        </w:rPr>
        <w:t>July 15, 17-19, in communities across Nevada.</w:t>
      </w:r>
      <w:r w:rsidR="00542D11">
        <w:rPr>
          <w:bCs/>
          <w:sz w:val="22"/>
          <w:szCs w:val="22"/>
        </w:rPr>
        <w:t xml:space="preserve"> </w:t>
      </w:r>
    </w:p>
    <w:p w14:paraId="2480DFE4" w14:textId="77777777" w:rsidR="00542D11" w:rsidRDefault="00542D11" w:rsidP="0042304E">
      <w:pPr>
        <w:rPr>
          <w:bCs/>
          <w:sz w:val="22"/>
          <w:szCs w:val="22"/>
        </w:rPr>
      </w:pPr>
    </w:p>
    <w:p w14:paraId="2639F28F" w14:textId="270B5EBF" w:rsidR="0042304E" w:rsidRPr="00542D11" w:rsidRDefault="002D1332" w:rsidP="0042304E">
      <w:pPr>
        <w:rPr>
          <w:bCs/>
          <w:sz w:val="22"/>
          <w:szCs w:val="22"/>
        </w:rPr>
      </w:pPr>
      <w:r>
        <w:rPr>
          <w:bCs/>
          <w:sz w:val="22"/>
          <w:szCs w:val="22"/>
        </w:rPr>
        <w:t xml:space="preserve">This year’s annual regional trainings, provided </w:t>
      </w:r>
      <w:r w:rsidR="00542D11">
        <w:rPr>
          <w:bCs/>
          <w:sz w:val="22"/>
          <w:szCs w:val="22"/>
        </w:rPr>
        <w:t xml:space="preserve">by NCEDSV, </w:t>
      </w:r>
      <w:r>
        <w:rPr>
          <w:bCs/>
          <w:sz w:val="22"/>
          <w:szCs w:val="22"/>
        </w:rPr>
        <w:t xml:space="preserve">are titled Preventing and Responding to Domestic and Sexual Violence Through an Economic Justice Lens. </w:t>
      </w:r>
      <w:bookmarkStart w:id="0" w:name="_GoBack"/>
      <w:bookmarkEnd w:id="0"/>
      <w:r>
        <w:rPr>
          <w:bCs/>
          <w:sz w:val="22"/>
          <w:szCs w:val="22"/>
        </w:rPr>
        <w:t xml:space="preserve">The regional trainings </w:t>
      </w:r>
      <w:r w:rsidR="00542D11">
        <w:rPr>
          <w:bCs/>
          <w:sz w:val="22"/>
          <w:szCs w:val="22"/>
        </w:rPr>
        <w:t>provide equal education by various facilitators to all statewid</w:t>
      </w:r>
      <w:r w:rsidR="0005294A">
        <w:rPr>
          <w:bCs/>
          <w:sz w:val="22"/>
          <w:szCs w:val="22"/>
        </w:rPr>
        <w:t xml:space="preserve">e provider programs and help </w:t>
      </w:r>
      <w:r w:rsidR="00542D11">
        <w:rPr>
          <w:bCs/>
          <w:sz w:val="22"/>
          <w:szCs w:val="22"/>
        </w:rPr>
        <w:t>promote accessible services for all survivors in the state of Nevada.</w:t>
      </w:r>
    </w:p>
    <w:p w14:paraId="6D200B5D" w14:textId="0160DDFC" w:rsidR="0042304E" w:rsidRPr="00542D11" w:rsidRDefault="0042304E" w:rsidP="0042304E">
      <w:pPr>
        <w:rPr>
          <w:bCs/>
          <w:sz w:val="22"/>
          <w:szCs w:val="22"/>
        </w:rPr>
      </w:pPr>
    </w:p>
    <w:p w14:paraId="7E2D1BDE" w14:textId="71C233B9" w:rsidR="009460CB" w:rsidRPr="00542D11" w:rsidRDefault="005F70A5" w:rsidP="0042304E">
      <w:pPr>
        <w:rPr>
          <w:rFonts w:cs="Arial"/>
          <w:color w:val="333333"/>
          <w:sz w:val="22"/>
          <w:szCs w:val="22"/>
        </w:rPr>
      </w:pPr>
      <w:r w:rsidRPr="00542D11">
        <w:rPr>
          <w:rFonts w:cs="Arial"/>
          <w:color w:val="333333"/>
          <w:sz w:val="22"/>
          <w:szCs w:val="22"/>
        </w:rPr>
        <w:t>Cline, who is directly accountable for Ohio’s DELTA FOCUS (Domestic Violence Prevention Enhancements and Leadership through Alliances Focusing on Outcomes Communities United with States), a local, statewide and national primary prevention o</w:t>
      </w:r>
      <w:r w:rsidR="0005294A">
        <w:rPr>
          <w:rFonts w:cs="Arial"/>
          <w:color w:val="333333"/>
          <w:sz w:val="22"/>
          <w:szCs w:val="22"/>
        </w:rPr>
        <w:t>f</w:t>
      </w:r>
      <w:r w:rsidRPr="00542D11">
        <w:rPr>
          <w:rFonts w:cs="Arial"/>
          <w:color w:val="333333"/>
          <w:sz w:val="22"/>
          <w:szCs w:val="22"/>
        </w:rPr>
        <w:t xml:space="preserve"> intimate partner violence initiative funded by the U.S. Centers for Disease Control and Prevention, brings 30 years’ experience in prevention programs to the training curriculum.</w:t>
      </w:r>
    </w:p>
    <w:p w14:paraId="2D24A052" w14:textId="71273C35" w:rsidR="005F70A5" w:rsidRPr="00542D11" w:rsidRDefault="005F70A5" w:rsidP="0042304E">
      <w:pPr>
        <w:rPr>
          <w:rFonts w:cs="Arial"/>
          <w:color w:val="333333"/>
          <w:sz w:val="22"/>
          <w:szCs w:val="22"/>
        </w:rPr>
      </w:pPr>
    </w:p>
    <w:p w14:paraId="093DB5F8" w14:textId="3F8C7A4C" w:rsidR="005F70A5" w:rsidRPr="00542D11" w:rsidRDefault="005F70A5" w:rsidP="0042304E">
      <w:pPr>
        <w:rPr>
          <w:rFonts w:cs="Arial"/>
          <w:color w:val="333333"/>
          <w:sz w:val="22"/>
          <w:szCs w:val="22"/>
        </w:rPr>
      </w:pPr>
      <w:r w:rsidRPr="00542D11">
        <w:rPr>
          <w:rFonts w:cs="Arial"/>
          <w:color w:val="333333"/>
          <w:sz w:val="22"/>
          <w:szCs w:val="22"/>
        </w:rPr>
        <w:t xml:space="preserve">“Preventing violence in our communities means dismantling </w:t>
      </w:r>
      <w:r w:rsidR="00542D11" w:rsidRPr="00542D11">
        <w:rPr>
          <w:rFonts w:cs="Arial"/>
          <w:color w:val="333333"/>
          <w:sz w:val="22"/>
          <w:szCs w:val="22"/>
        </w:rPr>
        <w:t>inequities</w:t>
      </w:r>
      <w:r w:rsidRPr="00542D11">
        <w:rPr>
          <w:rFonts w:cs="Arial"/>
          <w:color w:val="333333"/>
          <w:sz w:val="22"/>
          <w:szCs w:val="22"/>
        </w:rPr>
        <w:t xml:space="preserve"> that all</w:t>
      </w:r>
      <w:r w:rsidR="00AE25C7">
        <w:rPr>
          <w:rFonts w:cs="Arial"/>
          <w:color w:val="333333"/>
          <w:sz w:val="22"/>
          <w:szCs w:val="22"/>
        </w:rPr>
        <w:t>ow it to thrive,” Elena Espinoza</w:t>
      </w:r>
      <w:r w:rsidRPr="00542D11">
        <w:rPr>
          <w:rFonts w:cs="Arial"/>
          <w:color w:val="333333"/>
          <w:sz w:val="22"/>
          <w:szCs w:val="22"/>
        </w:rPr>
        <w:t xml:space="preserve">, NCEDSV </w:t>
      </w:r>
      <w:r w:rsidR="00AE25C7">
        <w:rPr>
          <w:rFonts w:cs="Arial"/>
          <w:color w:val="333333"/>
          <w:sz w:val="22"/>
          <w:szCs w:val="22"/>
        </w:rPr>
        <w:t>program director</w:t>
      </w:r>
      <w:r w:rsidR="006045A6" w:rsidRPr="00542D11">
        <w:rPr>
          <w:rFonts w:cs="Arial"/>
          <w:color w:val="333333"/>
          <w:sz w:val="22"/>
          <w:szCs w:val="22"/>
        </w:rPr>
        <w:t>, said. “Together through this training, we will explore working within our communities to reduce economic disparities as a strategy for prevention and supporting survivors of sexual and domestic violence.”</w:t>
      </w:r>
    </w:p>
    <w:p w14:paraId="7B940BD3" w14:textId="7996A306" w:rsidR="006045A6" w:rsidRPr="00542D11" w:rsidRDefault="006045A6" w:rsidP="0042304E">
      <w:pPr>
        <w:rPr>
          <w:rFonts w:cs="Arial"/>
          <w:color w:val="333333"/>
          <w:sz w:val="22"/>
          <w:szCs w:val="22"/>
        </w:rPr>
      </w:pPr>
    </w:p>
    <w:p w14:paraId="22F90ED9" w14:textId="4A70B6AA" w:rsidR="006045A6" w:rsidRPr="00542D11" w:rsidRDefault="0062591A" w:rsidP="0042304E">
      <w:pPr>
        <w:rPr>
          <w:rFonts w:cs="Arial"/>
          <w:color w:val="333333"/>
          <w:sz w:val="22"/>
          <w:szCs w:val="22"/>
        </w:rPr>
      </w:pPr>
      <w:r w:rsidRPr="00542D11">
        <w:rPr>
          <w:rFonts w:cs="Arial"/>
          <w:color w:val="333333"/>
          <w:sz w:val="22"/>
          <w:szCs w:val="22"/>
        </w:rPr>
        <w:t xml:space="preserve">Registration and </w:t>
      </w:r>
      <w:r w:rsidR="00542D11">
        <w:rPr>
          <w:rFonts w:cs="Arial"/>
          <w:color w:val="333333"/>
          <w:sz w:val="22"/>
          <w:szCs w:val="22"/>
        </w:rPr>
        <w:t>c</w:t>
      </w:r>
      <w:r w:rsidRPr="00542D11">
        <w:rPr>
          <w:rFonts w:cs="Arial"/>
          <w:color w:val="333333"/>
          <w:sz w:val="22"/>
          <w:szCs w:val="22"/>
        </w:rPr>
        <w:t xml:space="preserve">ontinuing </w:t>
      </w:r>
      <w:r w:rsidR="00542D11">
        <w:rPr>
          <w:rFonts w:cs="Arial"/>
          <w:color w:val="333333"/>
          <w:sz w:val="22"/>
          <w:szCs w:val="22"/>
        </w:rPr>
        <w:t>e</w:t>
      </w:r>
      <w:r w:rsidRPr="00542D11">
        <w:rPr>
          <w:rFonts w:cs="Arial"/>
          <w:color w:val="333333"/>
          <w:sz w:val="22"/>
          <w:szCs w:val="22"/>
        </w:rPr>
        <w:t xml:space="preserve">ducation </w:t>
      </w:r>
      <w:r w:rsidR="00542D11">
        <w:rPr>
          <w:rFonts w:cs="Arial"/>
          <w:color w:val="333333"/>
          <w:sz w:val="22"/>
          <w:szCs w:val="22"/>
        </w:rPr>
        <w:t>u</w:t>
      </w:r>
      <w:r w:rsidRPr="00542D11">
        <w:rPr>
          <w:rFonts w:cs="Arial"/>
          <w:color w:val="333333"/>
          <w:sz w:val="22"/>
          <w:szCs w:val="22"/>
        </w:rPr>
        <w:t>nits are complementary to all NCEDSV members, and $25 for non-members. Registration is available at the following links:</w:t>
      </w:r>
    </w:p>
    <w:p w14:paraId="59F649A0" w14:textId="5873621B" w:rsidR="0062591A" w:rsidRPr="00542D11" w:rsidRDefault="0062591A" w:rsidP="0042304E">
      <w:pPr>
        <w:rPr>
          <w:rFonts w:cs="Arial"/>
          <w:color w:val="333333"/>
          <w:sz w:val="22"/>
          <w:szCs w:val="22"/>
        </w:rPr>
      </w:pPr>
    </w:p>
    <w:p w14:paraId="77431C73" w14:textId="6FF02F70" w:rsidR="0062591A" w:rsidRPr="0062591A" w:rsidRDefault="0062591A" w:rsidP="0062591A">
      <w:pPr>
        <w:rPr>
          <w:rFonts w:cs="Arial"/>
          <w:color w:val="333333"/>
          <w:sz w:val="22"/>
          <w:szCs w:val="22"/>
        </w:rPr>
      </w:pPr>
      <w:r w:rsidRPr="0062591A">
        <w:rPr>
          <w:rFonts w:cs="Arial"/>
          <w:color w:val="333333"/>
          <w:sz w:val="22"/>
          <w:szCs w:val="22"/>
        </w:rPr>
        <w:t>July 15</w:t>
      </w:r>
      <w:r w:rsidRPr="00542D11">
        <w:rPr>
          <w:rFonts w:cs="Arial"/>
          <w:color w:val="333333"/>
          <w:sz w:val="22"/>
          <w:szCs w:val="22"/>
        </w:rPr>
        <w:t>, 9 a.m. – 3:15 p.m.</w:t>
      </w:r>
      <w:r w:rsidRPr="0062591A">
        <w:rPr>
          <w:rFonts w:cs="Arial"/>
          <w:color w:val="333333"/>
          <w:sz w:val="22"/>
          <w:szCs w:val="22"/>
        </w:rPr>
        <w:t xml:space="preserve"> - Las Vegas - </w:t>
      </w:r>
      <w:hyperlink r:id="rId12" w:tgtFrame="_blank" w:history="1">
        <w:r w:rsidRPr="0062591A">
          <w:rPr>
            <w:rStyle w:val="Hyperlink"/>
            <w:rFonts w:cs="Arial"/>
            <w:b/>
            <w:bCs/>
            <w:sz w:val="22"/>
            <w:szCs w:val="22"/>
          </w:rPr>
          <w:t>Register here</w:t>
        </w:r>
      </w:hyperlink>
      <w:r w:rsidRPr="0062591A">
        <w:rPr>
          <w:rFonts w:cs="Arial"/>
          <w:color w:val="333333"/>
          <w:sz w:val="22"/>
          <w:szCs w:val="22"/>
        </w:rPr>
        <w:t xml:space="preserve"> </w:t>
      </w:r>
    </w:p>
    <w:p w14:paraId="64A76BE0" w14:textId="77777777" w:rsidR="0062591A" w:rsidRPr="0062591A" w:rsidRDefault="0062591A" w:rsidP="0062591A">
      <w:pPr>
        <w:rPr>
          <w:rFonts w:cs="Arial"/>
          <w:color w:val="333333"/>
          <w:sz w:val="22"/>
          <w:szCs w:val="22"/>
        </w:rPr>
      </w:pPr>
      <w:r w:rsidRPr="0062591A">
        <w:rPr>
          <w:rFonts w:cs="Arial"/>
          <w:color w:val="333333"/>
          <w:sz w:val="22"/>
          <w:szCs w:val="22"/>
        </w:rPr>
        <w:t>The Center 401 S. Maryland Pkwy. Las Vegas, NV 89101</w:t>
      </w:r>
    </w:p>
    <w:p w14:paraId="569EE222" w14:textId="77777777" w:rsidR="0062591A" w:rsidRPr="0062591A" w:rsidRDefault="0062591A" w:rsidP="0062591A">
      <w:pPr>
        <w:rPr>
          <w:rFonts w:cs="Arial"/>
          <w:color w:val="333333"/>
          <w:sz w:val="22"/>
          <w:szCs w:val="22"/>
        </w:rPr>
      </w:pPr>
    </w:p>
    <w:p w14:paraId="28560FF0" w14:textId="265042DD" w:rsidR="0062591A" w:rsidRPr="0062591A" w:rsidRDefault="0062591A" w:rsidP="0062591A">
      <w:pPr>
        <w:rPr>
          <w:rFonts w:cs="Arial"/>
          <w:color w:val="333333"/>
          <w:sz w:val="22"/>
          <w:szCs w:val="22"/>
        </w:rPr>
      </w:pPr>
      <w:r w:rsidRPr="0062591A">
        <w:rPr>
          <w:rFonts w:cs="Arial"/>
          <w:color w:val="333333"/>
          <w:sz w:val="22"/>
          <w:szCs w:val="22"/>
        </w:rPr>
        <w:t>July 17</w:t>
      </w:r>
      <w:r w:rsidRPr="00542D11">
        <w:rPr>
          <w:rFonts w:cs="Arial"/>
          <w:color w:val="333333"/>
          <w:sz w:val="22"/>
          <w:szCs w:val="22"/>
        </w:rPr>
        <w:t>, 9 a.m. – 3:15 p.m.</w:t>
      </w:r>
      <w:r w:rsidRPr="0062591A">
        <w:rPr>
          <w:rFonts w:cs="Arial"/>
          <w:color w:val="333333"/>
          <w:sz w:val="22"/>
          <w:szCs w:val="22"/>
        </w:rPr>
        <w:t xml:space="preserve"> - Elko - </w:t>
      </w:r>
      <w:hyperlink r:id="rId13" w:tgtFrame="_blank" w:history="1">
        <w:r w:rsidRPr="0062591A">
          <w:rPr>
            <w:rStyle w:val="Hyperlink"/>
            <w:rFonts w:cs="Arial"/>
            <w:b/>
            <w:bCs/>
            <w:sz w:val="22"/>
            <w:szCs w:val="22"/>
          </w:rPr>
          <w:t>Register here</w:t>
        </w:r>
      </w:hyperlink>
      <w:r w:rsidRPr="0062591A">
        <w:rPr>
          <w:rFonts w:cs="Arial"/>
          <w:color w:val="333333"/>
          <w:sz w:val="22"/>
          <w:szCs w:val="22"/>
        </w:rPr>
        <w:t xml:space="preserve"> </w:t>
      </w:r>
    </w:p>
    <w:p w14:paraId="1FB3FAE2" w14:textId="77777777" w:rsidR="0062591A" w:rsidRPr="0062591A" w:rsidRDefault="0062591A" w:rsidP="0062591A">
      <w:pPr>
        <w:rPr>
          <w:rFonts w:cs="Arial"/>
          <w:color w:val="333333"/>
          <w:sz w:val="22"/>
          <w:szCs w:val="22"/>
        </w:rPr>
      </w:pPr>
      <w:r w:rsidRPr="0062591A">
        <w:rPr>
          <w:rFonts w:cs="Arial"/>
          <w:color w:val="333333"/>
          <w:sz w:val="22"/>
          <w:szCs w:val="22"/>
        </w:rPr>
        <w:t>Great Basin College 1500 College Parkway Elko, Nevada 89801</w:t>
      </w:r>
    </w:p>
    <w:p w14:paraId="56AC6AB2" w14:textId="77777777" w:rsidR="0062591A" w:rsidRPr="0062591A" w:rsidRDefault="0062591A" w:rsidP="0062591A">
      <w:pPr>
        <w:rPr>
          <w:rFonts w:cs="Arial"/>
          <w:color w:val="333333"/>
          <w:sz w:val="22"/>
          <w:szCs w:val="22"/>
        </w:rPr>
      </w:pPr>
    </w:p>
    <w:p w14:paraId="44404BB1" w14:textId="6B3EE73F" w:rsidR="0062591A" w:rsidRPr="0062591A" w:rsidRDefault="0062591A" w:rsidP="0062591A">
      <w:pPr>
        <w:rPr>
          <w:rFonts w:cs="Arial"/>
          <w:color w:val="333333"/>
          <w:sz w:val="22"/>
          <w:szCs w:val="22"/>
        </w:rPr>
      </w:pPr>
      <w:r w:rsidRPr="0062591A">
        <w:rPr>
          <w:rFonts w:cs="Arial"/>
          <w:color w:val="333333"/>
          <w:sz w:val="22"/>
          <w:szCs w:val="22"/>
        </w:rPr>
        <w:t>July 18</w:t>
      </w:r>
      <w:r w:rsidRPr="00542D11">
        <w:rPr>
          <w:rFonts w:cs="Arial"/>
          <w:color w:val="333333"/>
          <w:sz w:val="22"/>
          <w:szCs w:val="22"/>
        </w:rPr>
        <w:t>, 9 a.m. – 3:15 p.m.</w:t>
      </w:r>
      <w:r w:rsidRPr="0062591A">
        <w:rPr>
          <w:rFonts w:cs="Arial"/>
          <w:color w:val="333333"/>
          <w:sz w:val="22"/>
          <w:szCs w:val="22"/>
        </w:rPr>
        <w:t xml:space="preserve"> - Winnemucca - </w:t>
      </w:r>
      <w:hyperlink r:id="rId14" w:tgtFrame="_blank" w:history="1">
        <w:r w:rsidRPr="0062591A">
          <w:rPr>
            <w:rStyle w:val="Hyperlink"/>
            <w:rFonts w:cs="Arial"/>
            <w:b/>
            <w:bCs/>
            <w:sz w:val="22"/>
            <w:szCs w:val="22"/>
          </w:rPr>
          <w:t xml:space="preserve">Register here </w:t>
        </w:r>
      </w:hyperlink>
    </w:p>
    <w:p w14:paraId="51521294" w14:textId="77777777" w:rsidR="0062591A" w:rsidRPr="0062591A" w:rsidRDefault="0062591A" w:rsidP="0062591A">
      <w:pPr>
        <w:rPr>
          <w:rFonts w:cs="Arial"/>
          <w:color w:val="333333"/>
          <w:sz w:val="22"/>
          <w:szCs w:val="22"/>
        </w:rPr>
      </w:pPr>
      <w:r w:rsidRPr="0062591A">
        <w:rPr>
          <w:rFonts w:cs="Arial"/>
          <w:color w:val="333333"/>
          <w:sz w:val="22"/>
          <w:szCs w:val="22"/>
        </w:rPr>
        <w:t>Humboldt General Hospital 118 E Haskell St. Winnemucca, NV 89445</w:t>
      </w:r>
    </w:p>
    <w:p w14:paraId="549FA948" w14:textId="77777777" w:rsidR="0062591A" w:rsidRPr="0062591A" w:rsidRDefault="0062591A" w:rsidP="0062591A">
      <w:pPr>
        <w:rPr>
          <w:rFonts w:cs="Arial"/>
          <w:color w:val="333333"/>
          <w:sz w:val="22"/>
          <w:szCs w:val="22"/>
        </w:rPr>
      </w:pPr>
    </w:p>
    <w:p w14:paraId="5E2D0405" w14:textId="025999D5" w:rsidR="0062591A" w:rsidRPr="0062591A" w:rsidRDefault="0062591A" w:rsidP="0062591A">
      <w:pPr>
        <w:rPr>
          <w:rFonts w:cs="Arial"/>
          <w:color w:val="333333"/>
          <w:sz w:val="22"/>
          <w:szCs w:val="22"/>
        </w:rPr>
      </w:pPr>
      <w:r w:rsidRPr="0062591A">
        <w:rPr>
          <w:rFonts w:cs="Arial"/>
          <w:color w:val="333333"/>
          <w:sz w:val="22"/>
          <w:szCs w:val="22"/>
        </w:rPr>
        <w:t>July 19</w:t>
      </w:r>
      <w:r w:rsidRPr="00542D11">
        <w:rPr>
          <w:rFonts w:cs="Arial"/>
          <w:color w:val="333333"/>
          <w:sz w:val="22"/>
          <w:szCs w:val="22"/>
        </w:rPr>
        <w:t xml:space="preserve">, 9 a.m. – 3:15 p.m. </w:t>
      </w:r>
      <w:r w:rsidRPr="0062591A">
        <w:rPr>
          <w:rFonts w:cs="Arial"/>
          <w:color w:val="333333"/>
          <w:sz w:val="22"/>
          <w:szCs w:val="22"/>
        </w:rPr>
        <w:t xml:space="preserve">- Reno - </w:t>
      </w:r>
      <w:hyperlink r:id="rId15" w:tgtFrame="_blank" w:history="1">
        <w:r w:rsidRPr="0062591A">
          <w:rPr>
            <w:rStyle w:val="Hyperlink"/>
            <w:rFonts w:cs="Arial"/>
            <w:b/>
            <w:bCs/>
            <w:sz w:val="22"/>
            <w:szCs w:val="22"/>
          </w:rPr>
          <w:t xml:space="preserve">Register here </w:t>
        </w:r>
      </w:hyperlink>
    </w:p>
    <w:p w14:paraId="00002BB5" w14:textId="77777777" w:rsidR="0062591A" w:rsidRPr="0062591A" w:rsidRDefault="0062591A" w:rsidP="0062591A">
      <w:pPr>
        <w:rPr>
          <w:rFonts w:cs="Arial"/>
          <w:color w:val="333333"/>
          <w:sz w:val="22"/>
          <w:szCs w:val="22"/>
        </w:rPr>
      </w:pPr>
      <w:r w:rsidRPr="0062591A">
        <w:rPr>
          <w:rFonts w:cs="Arial"/>
          <w:color w:val="333333"/>
          <w:sz w:val="22"/>
          <w:szCs w:val="22"/>
        </w:rPr>
        <w:t>Regional Public Safety Training Center 5190 Spectrum Blvd. Reno, NV 89512</w:t>
      </w:r>
    </w:p>
    <w:p w14:paraId="5D877DA0" w14:textId="77777777" w:rsidR="0062591A" w:rsidRPr="00542D11" w:rsidRDefault="0062591A" w:rsidP="0042304E">
      <w:pPr>
        <w:rPr>
          <w:rFonts w:cs="Arial"/>
          <w:color w:val="333333"/>
          <w:sz w:val="22"/>
          <w:szCs w:val="22"/>
        </w:rPr>
      </w:pPr>
    </w:p>
    <w:p w14:paraId="27883B4F" w14:textId="77777777" w:rsidR="00AA4FF2" w:rsidRDefault="0062591A" w:rsidP="003D429C">
      <w:pPr>
        <w:rPr>
          <w:rFonts w:ascii="Cambria" w:hAnsi="Cambria" w:cs="Arial"/>
          <w:color w:val="333333"/>
          <w:sz w:val="22"/>
          <w:szCs w:val="22"/>
        </w:rPr>
      </w:pPr>
      <w:r w:rsidRPr="00542D11">
        <w:rPr>
          <w:rFonts w:ascii="Cambria" w:hAnsi="Cambria" w:cs="Arial"/>
          <w:color w:val="333333"/>
          <w:sz w:val="22"/>
          <w:szCs w:val="22"/>
        </w:rPr>
        <w:lastRenderedPageBreak/>
        <w:t xml:space="preserve">Registration runs through July 8. Cancellations received after July 8 or participants who have not cancelled and do not attend will be charged the full $25 fee. </w:t>
      </w:r>
    </w:p>
    <w:p w14:paraId="2BBFF576" w14:textId="42B7FD96" w:rsidR="008A1D17" w:rsidRPr="00542D11" w:rsidRDefault="0062591A" w:rsidP="003D429C">
      <w:pPr>
        <w:rPr>
          <w:rFonts w:ascii="Cambria" w:hAnsi="Cambria" w:cs="Arial"/>
          <w:color w:val="333333"/>
          <w:sz w:val="22"/>
          <w:szCs w:val="22"/>
        </w:rPr>
      </w:pPr>
      <w:r w:rsidRPr="00542D11">
        <w:rPr>
          <w:rFonts w:ascii="Cambria" w:hAnsi="Cambria" w:cs="Arial"/>
          <w:color w:val="333333"/>
          <w:sz w:val="22"/>
          <w:szCs w:val="22"/>
        </w:rPr>
        <w:t xml:space="preserve">Non-program members’ training fees will not be refunded. For more information, contact Katarina Pulver, </w:t>
      </w:r>
      <w:r w:rsidR="00542D11" w:rsidRPr="00542D11">
        <w:rPr>
          <w:rFonts w:ascii="Cambria" w:hAnsi="Cambria" w:cs="Arial"/>
          <w:color w:val="333333"/>
          <w:sz w:val="22"/>
          <w:szCs w:val="22"/>
        </w:rPr>
        <w:t xml:space="preserve">NCEDSV </w:t>
      </w:r>
      <w:r w:rsidRPr="00542D11">
        <w:rPr>
          <w:rFonts w:ascii="Cambria" w:hAnsi="Cambria" w:cs="Arial"/>
          <w:color w:val="333333"/>
          <w:sz w:val="22"/>
          <w:szCs w:val="22"/>
        </w:rPr>
        <w:t>technical training specialist</w:t>
      </w:r>
      <w:r w:rsidR="00542D11" w:rsidRPr="00542D11">
        <w:rPr>
          <w:rFonts w:ascii="Cambria" w:hAnsi="Cambria" w:cs="Arial"/>
          <w:color w:val="333333"/>
          <w:sz w:val="22"/>
          <w:szCs w:val="22"/>
        </w:rPr>
        <w:t xml:space="preserve">, at </w:t>
      </w:r>
      <w:hyperlink r:id="rId16" w:history="1">
        <w:r w:rsidR="00542D11" w:rsidRPr="00542D11">
          <w:rPr>
            <w:rStyle w:val="Hyperlink"/>
            <w:rFonts w:ascii="Cambria" w:hAnsi="Cambria" w:cs="Arial"/>
            <w:sz w:val="22"/>
            <w:szCs w:val="22"/>
          </w:rPr>
          <w:t>programtr@ncedsv.org</w:t>
        </w:r>
      </w:hyperlink>
      <w:r w:rsidR="00542D11" w:rsidRPr="00542D11">
        <w:rPr>
          <w:rFonts w:ascii="Cambria" w:hAnsi="Cambria" w:cs="Arial"/>
          <w:color w:val="333333"/>
          <w:sz w:val="22"/>
          <w:szCs w:val="22"/>
        </w:rPr>
        <w:t>.</w:t>
      </w:r>
    </w:p>
    <w:p w14:paraId="48BBA3BA" w14:textId="77C237C5" w:rsidR="00542D11" w:rsidRPr="00542D11" w:rsidRDefault="00542D11" w:rsidP="003D429C">
      <w:pPr>
        <w:rPr>
          <w:rFonts w:ascii="Cambria" w:hAnsi="Cambria" w:cs="Arial"/>
          <w:color w:val="333333"/>
          <w:sz w:val="22"/>
          <w:szCs w:val="22"/>
        </w:rPr>
      </w:pPr>
    </w:p>
    <w:p w14:paraId="3A8FED0A" w14:textId="77777777" w:rsidR="00542D11" w:rsidRPr="00542D11" w:rsidRDefault="00542D11" w:rsidP="00542D11">
      <w:pPr>
        <w:rPr>
          <w:rFonts w:ascii="Cambria" w:hAnsi="Cambria" w:cs="Arial"/>
          <w:color w:val="333333"/>
          <w:sz w:val="22"/>
          <w:szCs w:val="22"/>
        </w:rPr>
      </w:pPr>
      <w:r w:rsidRPr="00542D11">
        <w:rPr>
          <w:rFonts w:ascii="Cambria" w:hAnsi="Cambria" w:cs="Arial"/>
          <w:color w:val="333333"/>
          <w:sz w:val="22"/>
          <w:szCs w:val="22"/>
        </w:rPr>
        <w:t>This training is supported by the Nevada State Division of Public and Behavioral Health through Grant Number NUF2CE002475 from Centers for Disease Control and Prevention. Its contents are solely the responsibility of the authors and do not necessarily represent the official views of the Division nor Centers for Disease Control and Prevention. As well as supported by the Administration for Children and Families, Family Violence Prevention and Services, Grant No. 1801NVSDVC. Its contents are solely the responsibility of the presenters and do not necessarily represent the official views of the Family Violence Prevention and Services Act.</w:t>
      </w:r>
    </w:p>
    <w:p w14:paraId="70E2742E" w14:textId="77777777" w:rsidR="00542D11" w:rsidRPr="00542D11" w:rsidRDefault="00542D11" w:rsidP="003D429C">
      <w:pPr>
        <w:rPr>
          <w:rFonts w:ascii="Cambria" w:hAnsi="Cambria" w:cs="Arial"/>
          <w:color w:val="333333"/>
          <w:sz w:val="22"/>
          <w:szCs w:val="22"/>
        </w:rPr>
      </w:pPr>
    </w:p>
    <w:p w14:paraId="54DD71EA" w14:textId="77777777" w:rsidR="004D280C" w:rsidRPr="00542D11" w:rsidRDefault="004D280C" w:rsidP="004D280C">
      <w:pPr>
        <w:jc w:val="center"/>
        <w:rPr>
          <w:sz w:val="22"/>
          <w:szCs w:val="22"/>
        </w:rPr>
      </w:pPr>
      <w:r w:rsidRPr="00542D11">
        <w:rPr>
          <w:sz w:val="22"/>
          <w:szCs w:val="22"/>
        </w:rPr>
        <w:t># # #</w:t>
      </w:r>
    </w:p>
    <w:p w14:paraId="4E68076E" w14:textId="77777777" w:rsidR="00EF64FB" w:rsidRPr="00542D11" w:rsidRDefault="00EF64FB" w:rsidP="00EF64FB">
      <w:pPr>
        <w:rPr>
          <w:rFonts w:eastAsia="Times New Roman" w:cs="Times New Roman"/>
          <w:sz w:val="22"/>
          <w:szCs w:val="22"/>
          <w:shd w:val="clear" w:color="auto" w:fill="FFFFFF"/>
        </w:rPr>
      </w:pPr>
      <w:r w:rsidRPr="00542D11">
        <w:rPr>
          <w:rFonts w:eastAsia="Times New Roman" w:cs="Times New Roman"/>
          <w:b/>
          <w:sz w:val="22"/>
          <w:szCs w:val="22"/>
          <w:shd w:val="clear" w:color="auto" w:fill="FFFFFF"/>
        </w:rPr>
        <w:t>About NCEDSV</w:t>
      </w:r>
    </w:p>
    <w:p w14:paraId="07F1F69C" w14:textId="3E43AB09" w:rsidR="007F7E92" w:rsidRPr="00542D11" w:rsidRDefault="00EF64FB" w:rsidP="00E17FDD">
      <w:pPr>
        <w:rPr>
          <w:sz w:val="22"/>
          <w:szCs w:val="22"/>
        </w:rPr>
      </w:pPr>
      <w:r w:rsidRPr="00542D11">
        <w:rPr>
          <w:sz w:val="22"/>
          <w:szCs w:val="22"/>
        </w:rPr>
        <w:t>The Nevada Coalition to End Domestic and Sexual Violence (previously The</w:t>
      </w:r>
      <w:r w:rsidR="00E17FDD" w:rsidRPr="00542D11">
        <w:rPr>
          <w:sz w:val="22"/>
          <w:szCs w:val="22"/>
        </w:rPr>
        <w:t xml:space="preserve"> </w:t>
      </w:r>
      <w:r w:rsidRPr="00542D11">
        <w:rPr>
          <w:rStyle w:val="Strong"/>
          <w:b w:val="0"/>
          <w:sz w:val="22"/>
          <w:szCs w:val="22"/>
        </w:rPr>
        <w:t>Nevada Network Against Domestic Violence),</w:t>
      </w:r>
      <w:r w:rsidR="00E17FDD" w:rsidRPr="00542D11">
        <w:rPr>
          <w:rStyle w:val="Strong"/>
          <w:b w:val="0"/>
          <w:sz w:val="22"/>
          <w:szCs w:val="22"/>
        </w:rPr>
        <w:t xml:space="preserve"> </w:t>
      </w:r>
      <w:r w:rsidRPr="00542D11">
        <w:rPr>
          <w:sz w:val="22"/>
          <w:szCs w:val="22"/>
        </w:rPr>
        <w:t xml:space="preserve">provides statewide advocacy, education and support </w:t>
      </w:r>
      <w:r w:rsidR="009B2943" w:rsidRPr="00542D11">
        <w:rPr>
          <w:sz w:val="22"/>
          <w:szCs w:val="22"/>
        </w:rPr>
        <w:t>to</w:t>
      </w:r>
      <w:r w:rsidRPr="00542D11">
        <w:rPr>
          <w:sz w:val="22"/>
          <w:szCs w:val="22"/>
        </w:rPr>
        <w:t xml:space="preserve"> the front-line organizations that help those impacted by domestic </w:t>
      </w:r>
      <w:r w:rsidR="00FE0733" w:rsidRPr="00542D11">
        <w:rPr>
          <w:sz w:val="22"/>
          <w:szCs w:val="22"/>
        </w:rPr>
        <w:t>and sexual</w:t>
      </w:r>
      <w:r w:rsidRPr="00542D11">
        <w:rPr>
          <w:sz w:val="22"/>
          <w:szCs w:val="22"/>
        </w:rPr>
        <w:t xml:space="preserve"> </w:t>
      </w:r>
      <w:r w:rsidR="00FE0733" w:rsidRPr="00542D11">
        <w:rPr>
          <w:sz w:val="22"/>
          <w:szCs w:val="22"/>
        </w:rPr>
        <w:t>violence</w:t>
      </w:r>
      <w:r w:rsidRPr="00542D11">
        <w:rPr>
          <w:sz w:val="22"/>
          <w:szCs w:val="22"/>
        </w:rPr>
        <w:t>.</w:t>
      </w:r>
      <w:r w:rsidR="002745F3">
        <w:rPr>
          <w:sz w:val="22"/>
          <w:szCs w:val="22"/>
        </w:rPr>
        <w:t xml:space="preserve"> Find out more </w:t>
      </w:r>
      <w:r w:rsidR="00894E1F">
        <w:rPr>
          <w:sz w:val="22"/>
          <w:szCs w:val="22"/>
        </w:rPr>
        <w:t>at n</w:t>
      </w:r>
      <w:r w:rsidR="002745F3">
        <w:rPr>
          <w:sz w:val="22"/>
          <w:szCs w:val="22"/>
        </w:rPr>
        <w:t xml:space="preserve">cedsv.org.  </w:t>
      </w:r>
    </w:p>
    <w:sectPr w:rsidR="007F7E92" w:rsidRPr="00542D11" w:rsidSect="004A2015">
      <w:headerReference w:type="even" r:id="rId17"/>
      <w:headerReference w:type="default" r:id="rId18"/>
      <w:headerReference w:type="first" r:id="rId19"/>
      <w:pgSz w:w="12240" w:h="15840"/>
      <w:pgMar w:top="2347"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1A9E" w14:textId="77777777" w:rsidR="000653D4" w:rsidRDefault="000653D4" w:rsidP="00CB2A67">
      <w:r>
        <w:separator/>
      </w:r>
    </w:p>
  </w:endnote>
  <w:endnote w:type="continuationSeparator" w:id="0">
    <w:p w14:paraId="11F67B98" w14:textId="77777777" w:rsidR="000653D4" w:rsidRDefault="000653D4"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3196C" w14:textId="77777777" w:rsidR="000653D4" w:rsidRDefault="000653D4" w:rsidP="00CB2A67">
      <w:r>
        <w:separator/>
      </w:r>
    </w:p>
  </w:footnote>
  <w:footnote w:type="continuationSeparator" w:id="0">
    <w:p w14:paraId="77ABAD7C" w14:textId="77777777" w:rsidR="000653D4" w:rsidRDefault="000653D4"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3F1E" w14:textId="77777777" w:rsidR="00481702" w:rsidRDefault="000653D4">
    <w:pPr>
      <w:pStyle w:val="Header"/>
    </w:pPr>
    <w:r>
      <w:rPr>
        <w:noProof/>
      </w:rPr>
      <w:pict w14:anchorId="63063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792.5pt;z-index:-251657216;mso-wrap-edited:f;mso-position-horizontal:center;mso-position-horizontal-relative:margin;mso-position-vertical:center;mso-position-vertical-relative:margin" wrapcoords="-26 0 -26 21559 21600 21559 21600 0 -26 0">
          <v:imagedata r:id="rId1" o:title="NCEDSV_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E74F" w14:textId="77777777" w:rsidR="00481702" w:rsidRDefault="004423DA">
    <w:pPr>
      <w:pStyle w:val="Header"/>
    </w:pPr>
    <w:r>
      <w:rPr>
        <w:noProof/>
      </w:rPr>
      <w:drawing>
        <wp:anchor distT="0" distB="0" distL="114300" distR="114300" simplePos="0" relativeHeight="251661312" behindDoc="1" locked="0" layoutInCell="1" allowOverlap="1" wp14:anchorId="013B38C3" wp14:editId="57FD497C">
          <wp:simplePos x="0" y="0"/>
          <wp:positionH relativeFrom="margin">
            <wp:posOffset>-1162050</wp:posOffset>
          </wp:positionH>
          <wp:positionV relativeFrom="margin">
            <wp:posOffset>-342265</wp:posOffset>
          </wp:positionV>
          <wp:extent cx="7772400" cy="8855710"/>
          <wp:effectExtent l="0" t="0" r="0" b="2540"/>
          <wp:wrapNone/>
          <wp:docPr id="4" name="Picture 4" descr="NCEDSV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EDSV_Letterhead"/>
                  <pic:cNvPicPr>
                    <a:picLocks noChangeAspect="1" noChangeArrowheads="1"/>
                  </pic:cNvPicPr>
                </pic:nvPicPr>
                <pic:blipFill>
                  <a:blip r:embed="rId1">
                    <a:extLst>
                      <a:ext uri="{28A0092B-C50C-407E-A947-70E740481C1C}">
                        <a14:useLocalDpi xmlns:a14="http://schemas.microsoft.com/office/drawing/2010/main" val="0"/>
                      </a:ext>
                    </a:extLst>
                  </a:blip>
                  <a:srcRect t="12013"/>
                  <a:stretch>
                    <a:fillRect/>
                  </a:stretch>
                </pic:blipFill>
                <pic:spPr bwMode="auto">
                  <a:xfrm>
                    <a:off x="0" y="0"/>
                    <a:ext cx="7772400" cy="8855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3127" w14:textId="77777777" w:rsidR="00481702" w:rsidRDefault="000653D4">
    <w:pPr>
      <w:pStyle w:val="Header"/>
    </w:pPr>
    <w:r>
      <w:rPr>
        <w:noProof/>
      </w:rPr>
      <w:pict w14:anchorId="2AF90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92.5pt;margin-top:-124.9pt;width:612pt;height:792.5pt;z-index:-251656192;mso-wrap-edited:f;mso-position-horizontal-relative:margin;mso-position-vertical-relative:margin" wrapcoords="-26 0 -26 21559 21600 21559 21600 0 -26 0">
          <v:imagedata r:id="rId1" o:title="NCEDSV_Letterhea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C6DC4"/>
    <w:multiLevelType w:val="hybridMultilevel"/>
    <w:tmpl w:val="ABDA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46818"/>
    <w:multiLevelType w:val="hybridMultilevel"/>
    <w:tmpl w:val="68BC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5294A"/>
    <w:rsid w:val="000624DF"/>
    <w:rsid w:val="000653D4"/>
    <w:rsid w:val="00066008"/>
    <w:rsid w:val="000738F4"/>
    <w:rsid w:val="00084427"/>
    <w:rsid w:val="000A06BC"/>
    <w:rsid w:val="000E39A0"/>
    <w:rsid w:val="000F20F1"/>
    <w:rsid w:val="00120DBD"/>
    <w:rsid w:val="00133E40"/>
    <w:rsid w:val="00142B59"/>
    <w:rsid w:val="001618AC"/>
    <w:rsid w:val="00202FD7"/>
    <w:rsid w:val="00221E67"/>
    <w:rsid w:val="002474EA"/>
    <w:rsid w:val="002534AF"/>
    <w:rsid w:val="002535E5"/>
    <w:rsid w:val="00253785"/>
    <w:rsid w:val="00272D18"/>
    <w:rsid w:val="002745F3"/>
    <w:rsid w:val="00296359"/>
    <w:rsid w:val="002B05A4"/>
    <w:rsid w:val="002B4320"/>
    <w:rsid w:val="002B49D5"/>
    <w:rsid w:val="002C1F1D"/>
    <w:rsid w:val="002C3CC8"/>
    <w:rsid w:val="002C647F"/>
    <w:rsid w:val="002D1332"/>
    <w:rsid w:val="002D34CF"/>
    <w:rsid w:val="0032767C"/>
    <w:rsid w:val="003601B3"/>
    <w:rsid w:val="00366AE2"/>
    <w:rsid w:val="00386DAB"/>
    <w:rsid w:val="0039387C"/>
    <w:rsid w:val="003B46E1"/>
    <w:rsid w:val="003D429C"/>
    <w:rsid w:val="003E21A1"/>
    <w:rsid w:val="0042304E"/>
    <w:rsid w:val="004423DA"/>
    <w:rsid w:val="004461E0"/>
    <w:rsid w:val="0047396A"/>
    <w:rsid w:val="00473FCD"/>
    <w:rsid w:val="00481702"/>
    <w:rsid w:val="004A2015"/>
    <w:rsid w:val="004B2531"/>
    <w:rsid w:val="004B280A"/>
    <w:rsid w:val="004D0E3B"/>
    <w:rsid w:val="004D280C"/>
    <w:rsid w:val="004E4BFB"/>
    <w:rsid w:val="00527026"/>
    <w:rsid w:val="00542D11"/>
    <w:rsid w:val="00562E62"/>
    <w:rsid w:val="0056532B"/>
    <w:rsid w:val="0057662F"/>
    <w:rsid w:val="005A6129"/>
    <w:rsid w:val="005A63D7"/>
    <w:rsid w:val="005B1EF7"/>
    <w:rsid w:val="005B78CA"/>
    <w:rsid w:val="005E7C2A"/>
    <w:rsid w:val="005F70A5"/>
    <w:rsid w:val="006045A6"/>
    <w:rsid w:val="006248F9"/>
    <w:rsid w:val="0062591A"/>
    <w:rsid w:val="00686A59"/>
    <w:rsid w:val="0069400F"/>
    <w:rsid w:val="006B7262"/>
    <w:rsid w:val="006C3F10"/>
    <w:rsid w:val="006D5474"/>
    <w:rsid w:val="007137C5"/>
    <w:rsid w:val="00715190"/>
    <w:rsid w:val="00740589"/>
    <w:rsid w:val="00752FA3"/>
    <w:rsid w:val="007638BC"/>
    <w:rsid w:val="00793A37"/>
    <w:rsid w:val="00796BC7"/>
    <w:rsid w:val="007B6098"/>
    <w:rsid w:val="007D3BB1"/>
    <w:rsid w:val="007F7E92"/>
    <w:rsid w:val="008519C4"/>
    <w:rsid w:val="008640C1"/>
    <w:rsid w:val="00871253"/>
    <w:rsid w:val="00894E1F"/>
    <w:rsid w:val="00896ABE"/>
    <w:rsid w:val="008A1D17"/>
    <w:rsid w:val="008B481A"/>
    <w:rsid w:val="00937E86"/>
    <w:rsid w:val="009460CB"/>
    <w:rsid w:val="0096678E"/>
    <w:rsid w:val="009730DA"/>
    <w:rsid w:val="00993C6A"/>
    <w:rsid w:val="00996C9E"/>
    <w:rsid w:val="009B1DDC"/>
    <w:rsid w:val="009B2943"/>
    <w:rsid w:val="009C2058"/>
    <w:rsid w:val="009E07E4"/>
    <w:rsid w:val="009F5EA7"/>
    <w:rsid w:val="00A24502"/>
    <w:rsid w:val="00A24AC9"/>
    <w:rsid w:val="00A67F29"/>
    <w:rsid w:val="00A84250"/>
    <w:rsid w:val="00AA4FF2"/>
    <w:rsid w:val="00AA5E37"/>
    <w:rsid w:val="00AB2803"/>
    <w:rsid w:val="00AB31E6"/>
    <w:rsid w:val="00AC581A"/>
    <w:rsid w:val="00AC5AB8"/>
    <w:rsid w:val="00AC657F"/>
    <w:rsid w:val="00AE25C7"/>
    <w:rsid w:val="00AF2378"/>
    <w:rsid w:val="00B30DFE"/>
    <w:rsid w:val="00B443DC"/>
    <w:rsid w:val="00BB7565"/>
    <w:rsid w:val="00BF38EA"/>
    <w:rsid w:val="00C34F8C"/>
    <w:rsid w:val="00C76767"/>
    <w:rsid w:val="00C95766"/>
    <w:rsid w:val="00CB0054"/>
    <w:rsid w:val="00CB2A67"/>
    <w:rsid w:val="00CC3645"/>
    <w:rsid w:val="00CC7D56"/>
    <w:rsid w:val="00D00851"/>
    <w:rsid w:val="00D02551"/>
    <w:rsid w:val="00D064FF"/>
    <w:rsid w:val="00D06543"/>
    <w:rsid w:val="00D15E7B"/>
    <w:rsid w:val="00D72135"/>
    <w:rsid w:val="00D74C74"/>
    <w:rsid w:val="00D87194"/>
    <w:rsid w:val="00D87F72"/>
    <w:rsid w:val="00D9626A"/>
    <w:rsid w:val="00DB039D"/>
    <w:rsid w:val="00DB31F5"/>
    <w:rsid w:val="00DB5070"/>
    <w:rsid w:val="00DB57D4"/>
    <w:rsid w:val="00DC28C0"/>
    <w:rsid w:val="00DC6BCF"/>
    <w:rsid w:val="00E11103"/>
    <w:rsid w:val="00E13E66"/>
    <w:rsid w:val="00E17FDD"/>
    <w:rsid w:val="00E646E9"/>
    <w:rsid w:val="00E650F2"/>
    <w:rsid w:val="00E74BAE"/>
    <w:rsid w:val="00EA5EB3"/>
    <w:rsid w:val="00EE5CA3"/>
    <w:rsid w:val="00EF64FB"/>
    <w:rsid w:val="00F27111"/>
    <w:rsid w:val="00F3229F"/>
    <w:rsid w:val="00F3791F"/>
    <w:rsid w:val="00F4480E"/>
    <w:rsid w:val="00F46670"/>
    <w:rsid w:val="00F46EFA"/>
    <w:rsid w:val="00F703B4"/>
    <w:rsid w:val="00FE0733"/>
    <w:rsid w:val="00FE52BA"/>
    <w:rsid w:val="1D1C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B8B4362"/>
  <w14:defaultImageDpi w14:val="300"/>
  <w15:docId w15:val="{1B9674F2-B396-4FB0-B6D2-3EB1D956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character" w:styleId="Hyperlink">
    <w:name w:val="Hyperlink"/>
    <w:basedOn w:val="DefaultParagraphFont"/>
    <w:uiPriority w:val="99"/>
    <w:unhideWhenUsed/>
    <w:rsid w:val="00AF2378"/>
    <w:rPr>
      <w:color w:val="0000FF" w:themeColor="hyperlink"/>
      <w:u w:val="single"/>
    </w:rPr>
  </w:style>
  <w:style w:type="paragraph" w:styleId="NormalWeb">
    <w:name w:val="Normal (Web)"/>
    <w:basedOn w:val="Normal"/>
    <w:uiPriority w:val="99"/>
    <w:unhideWhenUsed/>
    <w:rsid w:val="00EF64FB"/>
    <w:pPr>
      <w:spacing w:before="100" w:beforeAutospacing="1" w:after="100" w:afterAutospacing="1"/>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EF64FB"/>
  </w:style>
  <w:style w:type="character" w:styleId="Strong">
    <w:name w:val="Strong"/>
    <w:basedOn w:val="DefaultParagraphFont"/>
    <w:uiPriority w:val="22"/>
    <w:qFormat/>
    <w:rsid w:val="00EF64FB"/>
    <w:rPr>
      <w:b/>
      <w:bCs/>
    </w:rPr>
  </w:style>
  <w:style w:type="character" w:customStyle="1" w:styleId="currenthithighlight">
    <w:name w:val="currenthithighlight"/>
    <w:basedOn w:val="DefaultParagraphFont"/>
    <w:rsid w:val="00481702"/>
  </w:style>
  <w:style w:type="character" w:customStyle="1" w:styleId="highlight">
    <w:name w:val="highlight"/>
    <w:basedOn w:val="DefaultParagraphFont"/>
    <w:rsid w:val="00481702"/>
  </w:style>
  <w:style w:type="paragraph" w:styleId="ListParagraph">
    <w:name w:val="List Paragraph"/>
    <w:basedOn w:val="Normal"/>
    <w:uiPriority w:val="34"/>
    <w:qFormat/>
    <w:rsid w:val="004B2531"/>
    <w:pPr>
      <w:ind w:left="720"/>
      <w:contextualSpacing/>
    </w:pPr>
  </w:style>
  <w:style w:type="character" w:styleId="FollowedHyperlink">
    <w:name w:val="FollowedHyperlink"/>
    <w:basedOn w:val="DefaultParagraphFont"/>
    <w:uiPriority w:val="99"/>
    <w:semiHidden/>
    <w:unhideWhenUsed/>
    <w:rsid w:val="009C2058"/>
    <w:rPr>
      <w:color w:val="800080" w:themeColor="followedHyperlink"/>
      <w:u w:val="single"/>
    </w:rPr>
  </w:style>
  <w:style w:type="paragraph" w:styleId="Revision">
    <w:name w:val="Revision"/>
    <w:hidden/>
    <w:uiPriority w:val="99"/>
    <w:semiHidden/>
    <w:rsid w:val="00DB039D"/>
  </w:style>
  <w:style w:type="paragraph" w:styleId="BalloonText">
    <w:name w:val="Balloon Text"/>
    <w:basedOn w:val="Normal"/>
    <w:link w:val="BalloonTextChar"/>
    <w:uiPriority w:val="99"/>
    <w:semiHidden/>
    <w:unhideWhenUsed/>
    <w:rsid w:val="00DB0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39D"/>
    <w:rPr>
      <w:rFonts w:ascii="Segoe UI" w:hAnsi="Segoe UI" w:cs="Segoe UI"/>
      <w:sz w:val="18"/>
      <w:szCs w:val="18"/>
    </w:rPr>
  </w:style>
  <w:style w:type="character" w:styleId="CommentReference">
    <w:name w:val="annotation reference"/>
    <w:basedOn w:val="DefaultParagraphFont"/>
    <w:uiPriority w:val="99"/>
    <w:semiHidden/>
    <w:unhideWhenUsed/>
    <w:rsid w:val="00DB039D"/>
    <w:rPr>
      <w:sz w:val="16"/>
      <w:szCs w:val="16"/>
    </w:rPr>
  </w:style>
  <w:style w:type="paragraph" w:styleId="CommentText">
    <w:name w:val="annotation text"/>
    <w:basedOn w:val="Normal"/>
    <w:link w:val="CommentTextChar"/>
    <w:uiPriority w:val="99"/>
    <w:semiHidden/>
    <w:unhideWhenUsed/>
    <w:rsid w:val="00DB039D"/>
    <w:rPr>
      <w:sz w:val="20"/>
      <w:szCs w:val="20"/>
    </w:rPr>
  </w:style>
  <w:style w:type="character" w:customStyle="1" w:styleId="CommentTextChar">
    <w:name w:val="Comment Text Char"/>
    <w:basedOn w:val="DefaultParagraphFont"/>
    <w:link w:val="CommentText"/>
    <w:uiPriority w:val="99"/>
    <w:semiHidden/>
    <w:rsid w:val="00DB039D"/>
    <w:rPr>
      <w:sz w:val="20"/>
      <w:szCs w:val="20"/>
    </w:rPr>
  </w:style>
  <w:style w:type="paragraph" w:styleId="CommentSubject">
    <w:name w:val="annotation subject"/>
    <w:basedOn w:val="CommentText"/>
    <w:next w:val="CommentText"/>
    <w:link w:val="CommentSubjectChar"/>
    <w:uiPriority w:val="99"/>
    <w:semiHidden/>
    <w:unhideWhenUsed/>
    <w:rsid w:val="00DB039D"/>
    <w:rPr>
      <w:b/>
      <w:bCs/>
    </w:rPr>
  </w:style>
  <w:style w:type="character" w:customStyle="1" w:styleId="CommentSubjectChar">
    <w:name w:val="Comment Subject Char"/>
    <w:basedOn w:val="CommentTextChar"/>
    <w:link w:val="CommentSubject"/>
    <w:uiPriority w:val="99"/>
    <w:semiHidden/>
    <w:rsid w:val="00DB039D"/>
    <w:rPr>
      <w:b/>
      <w:bCs/>
      <w:sz w:val="20"/>
      <w:szCs w:val="20"/>
    </w:rPr>
  </w:style>
  <w:style w:type="paragraph" w:styleId="NoSpacing">
    <w:name w:val="No Spacing"/>
    <w:uiPriority w:val="1"/>
    <w:qFormat/>
    <w:rsid w:val="002B49D5"/>
    <w:rPr>
      <w:rFonts w:eastAsiaTheme="minorHAnsi"/>
      <w:sz w:val="22"/>
      <w:szCs w:val="22"/>
    </w:rPr>
  </w:style>
  <w:style w:type="character" w:customStyle="1" w:styleId="UnresolvedMention">
    <w:name w:val="Unresolved Mention"/>
    <w:basedOn w:val="DefaultParagraphFont"/>
    <w:uiPriority w:val="99"/>
    <w:semiHidden/>
    <w:unhideWhenUsed/>
    <w:rsid w:val="0062591A"/>
    <w:rPr>
      <w:color w:val="605E5C"/>
      <w:shd w:val="clear" w:color="auto" w:fill="E1DFDD"/>
    </w:rPr>
  </w:style>
  <w:style w:type="character" w:styleId="Emphasis">
    <w:name w:val="Emphasis"/>
    <w:basedOn w:val="DefaultParagraphFont"/>
    <w:uiPriority w:val="20"/>
    <w:qFormat/>
    <w:rsid w:val="00542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695">
      <w:bodyDiv w:val="1"/>
      <w:marLeft w:val="0"/>
      <w:marRight w:val="0"/>
      <w:marTop w:val="0"/>
      <w:marBottom w:val="0"/>
      <w:divBdr>
        <w:top w:val="none" w:sz="0" w:space="0" w:color="auto"/>
        <w:left w:val="none" w:sz="0" w:space="0" w:color="auto"/>
        <w:bottom w:val="none" w:sz="0" w:space="0" w:color="auto"/>
        <w:right w:val="none" w:sz="0" w:space="0" w:color="auto"/>
      </w:divBdr>
    </w:div>
    <w:div w:id="98843707">
      <w:bodyDiv w:val="1"/>
      <w:marLeft w:val="0"/>
      <w:marRight w:val="0"/>
      <w:marTop w:val="0"/>
      <w:marBottom w:val="0"/>
      <w:divBdr>
        <w:top w:val="none" w:sz="0" w:space="0" w:color="auto"/>
        <w:left w:val="none" w:sz="0" w:space="0" w:color="auto"/>
        <w:bottom w:val="none" w:sz="0" w:space="0" w:color="auto"/>
        <w:right w:val="none" w:sz="0" w:space="0" w:color="auto"/>
      </w:divBdr>
    </w:div>
    <w:div w:id="396053451">
      <w:bodyDiv w:val="1"/>
      <w:marLeft w:val="0"/>
      <w:marRight w:val="0"/>
      <w:marTop w:val="0"/>
      <w:marBottom w:val="0"/>
      <w:divBdr>
        <w:top w:val="none" w:sz="0" w:space="0" w:color="auto"/>
        <w:left w:val="none" w:sz="0" w:space="0" w:color="auto"/>
        <w:bottom w:val="none" w:sz="0" w:space="0" w:color="auto"/>
        <w:right w:val="none" w:sz="0" w:space="0" w:color="auto"/>
      </w:divBdr>
    </w:div>
    <w:div w:id="918369969">
      <w:bodyDiv w:val="1"/>
      <w:marLeft w:val="0"/>
      <w:marRight w:val="0"/>
      <w:marTop w:val="0"/>
      <w:marBottom w:val="0"/>
      <w:divBdr>
        <w:top w:val="none" w:sz="0" w:space="0" w:color="auto"/>
        <w:left w:val="none" w:sz="0" w:space="0" w:color="auto"/>
        <w:bottom w:val="none" w:sz="0" w:space="0" w:color="auto"/>
        <w:right w:val="none" w:sz="0" w:space="0" w:color="auto"/>
      </w:divBdr>
    </w:div>
    <w:div w:id="1682122424">
      <w:bodyDiv w:val="1"/>
      <w:marLeft w:val="0"/>
      <w:marRight w:val="0"/>
      <w:marTop w:val="0"/>
      <w:marBottom w:val="0"/>
      <w:divBdr>
        <w:top w:val="none" w:sz="0" w:space="0" w:color="auto"/>
        <w:left w:val="none" w:sz="0" w:space="0" w:color="auto"/>
        <w:bottom w:val="none" w:sz="0" w:space="0" w:color="auto"/>
        <w:right w:val="none" w:sz="0" w:space="0" w:color="auto"/>
      </w:divBdr>
    </w:div>
    <w:div w:id="1867908023">
      <w:bodyDiv w:val="1"/>
      <w:marLeft w:val="0"/>
      <w:marRight w:val="0"/>
      <w:marTop w:val="0"/>
      <w:marBottom w:val="0"/>
      <w:divBdr>
        <w:top w:val="none" w:sz="0" w:space="0" w:color="auto"/>
        <w:left w:val="none" w:sz="0" w:space="0" w:color="auto"/>
        <w:bottom w:val="none" w:sz="0" w:space="0" w:color="auto"/>
        <w:right w:val="none" w:sz="0" w:space="0" w:color="auto"/>
      </w:divBdr>
    </w:div>
    <w:div w:id="1903170936">
      <w:bodyDiv w:val="1"/>
      <w:marLeft w:val="0"/>
      <w:marRight w:val="0"/>
      <w:marTop w:val="0"/>
      <w:marBottom w:val="0"/>
      <w:divBdr>
        <w:top w:val="none" w:sz="0" w:space="0" w:color="auto"/>
        <w:left w:val="none" w:sz="0" w:space="0" w:color="auto"/>
        <w:bottom w:val="none" w:sz="0" w:space="0" w:color="auto"/>
        <w:right w:val="none" w:sz="0" w:space="0" w:color="auto"/>
      </w:divBdr>
    </w:div>
    <w:div w:id="1926306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dsv.coalitionmanager.org/eventmanager/trainingevent/details/1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cedsv.coalitionmanager.org/eventmanager/trainingevent/details/19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gramtr@ncedsv.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ncedsv.org" TargetMode="External"/><Relationship Id="rId5" Type="http://schemas.openxmlformats.org/officeDocument/2006/relationships/numbering" Target="numbering.xml"/><Relationship Id="rId15" Type="http://schemas.openxmlformats.org/officeDocument/2006/relationships/hyperlink" Target="https://ncedsv.coalitionmanager.org/eventmanager/TrainingEvent/Details/196"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dsv.coalitionmanager.org/eventmanager/TrainingEvent/Details/1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3" ma:contentTypeDescription="Create a new document." ma:contentTypeScope="" ma:versionID="a9256c581d893668d915337892ffad65">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49d26fb58e3608eaff667d512b46bdd2"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2C9D-E141-453F-BBA7-B48B3C78B44B}"/>
</file>

<file path=customXml/itemProps2.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s>
</ds:datastoreItem>
</file>

<file path=customXml/itemProps3.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4.xml><?xml version="1.0" encoding="utf-8"?>
<ds:datastoreItem xmlns:ds="http://schemas.openxmlformats.org/officeDocument/2006/customXml" ds:itemID="{D0B287E2-696A-4D94-BB02-043E7EBB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 Crede</dc:creator>
  <cp:keywords/>
  <dc:description/>
  <cp:lastModifiedBy>Sara Conrad</cp:lastModifiedBy>
  <cp:revision>40</cp:revision>
  <cp:lastPrinted>2019-06-20T16:53:00Z</cp:lastPrinted>
  <dcterms:created xsi:type="dcterms:W3CDTF">2019-06-20T21:14:00Z</dcterms:created>
  <dcterms:modified xsi:type="dcterms:W3CDTF">2019-06-21T18:55:00Z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