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D8" w:rsidRDefault="00D944D7">
      <w:pPr>
        <w:spacing w:after="0" w:line="240" w:lineRule="auto"/>
        <w:rPr>
          <w:rFonts w:ascii="Cambria" w:eastAsia="Cambria" w:hAnsi="Cambria" w:cs="Cambria"/>
          <w:b/>
          <w:smallCaps/>
          <w:sz w:val="24"/>
          <w:szCs w:val="24"/>
        </w:rPr>
      </w:pPr>
      <w:r w:rsidRPr="00270808">
        <w:rPr>
          <w:rFonts w:ascii="Cambria" w:eastAsia="Cambria" w:hAnsi="Cambria" w:cs="Cambria"/>
          <w:b/>
          <w:smallCaps/>
          <w:noProof/>
          <w:sz w:val="24"/>
          <w:szCs w:val="24"/>
        </w:rPr>
        <w:drawing>
          <wp:inline distT="0" distB="0" distL="0" distR="0" wp14:anchorId="1DFB984A" wp14:editId="580E122B">
            <wp:extent cx="2438400" cy="828573"/>
            <wp:effectExtent l="0" t="0" r="0" b="0"/>
            <wp:docPr id="2" name="Picture 2" descr="C:\Users\Jessica Cisneros\Downloads\fina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 Cisneros\Downloads\final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943" cy="851185"/>
                    </a:xfrm>
                    <a:prstGeom prst="rect">
                      <a:avLst/>
                    </a:prstGeom>
                    <a:noFill/>
                    <a:ln>
                      <a:noFill/>
                    </a:ln>
                  </pic:spPr>
                </pic:pic>
              </a:graphicData>
            </a:graphic>
          </wp:inline>
        </w:drawing>
      </w:r>
    </w:p>
    <w:p w:rsidR="00C37FD8" w:rsidRDefault="00C37FD8">
      <w:pPr>
        <w:spacing w:after="0" w:line="240" w:lineRule="auto"/>
        <w:rPr>
          <w:rFonts w:ascii="Cambria" w:eastAsia="Cambria" w:hAnsi="Cambria" w:cs="Cambria"/>
          <w:b/>
          <w:smallCaps/>
          <w:sz w:val="24"/>
          <w:szCs w:val="24"/>
        </w:rPr>
      </w:pP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Position</w:t>
      </w:r>
      <w:r>
        <w:rPr>
          <w:rFonts w:ascii="Cambria" w:eastAsia="Cambria" w:hAnsi="Cambria" w:cs="Cambria"/>
          <w:smallCaps/>
          <w:sz w:val="24"/>
          <w:szCs w:val="24"/>
        </w:rPr>
        <w:t>:  </w:t>
      </w:r>
      <w:r>
        <w:rPr>
          <w:rFonts w:ascii="Cambria" w:eastAsia="Cambria" w:hAnsi="Cambria" w:cs="Cambria"/>
          <w:smallCaps/>
          <w:sz w:val="20"/>
          <w:szCs w:val="20"/>
        </w:rPr>
        <w:t xml:space="preserve"> </w:t>
      </w:r>
      <w:r w:rsidR="005A24D6">
        <w:rPr>
          <w:rFonts w:ascii="Cambria" w:eastAsia="Cambria" w:hAnsi="Cambria" w:cs="Cambria"/>
          <w:sz w:val="20"/>
          <w:szCs w:val="20"/>
        </w:rPr>
        <w:t>Bilingual L</w:t>
      </w:r>
      <w:r w:rsidR="00C71CB0">
        <w:rPr>
          <w:rFonts w:ascii="Cambria" w:eastAsia="Cambria" w:hAnsi="Cambria" w:cs="Cambria"/>
          <w:sz w:val="20"/>
          <w:szCs w:val="20"/>
        </w:rPr>
        <w:t>egal Advocate</w:t>
      </w: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Compensation</w:t>
      </w:r>
      <w:r>
        <w:rPr>
          <w:rFonts w:ascii="Cambria" w:eastAsia="Cambria" w:hAnsi="Cambria" w:cs="Cambria"/>
          <w:smallCaps/>
          <w:sz w:val="24"/>
          <w:szCs w:val="24"/>
        </w:rPr>
        <w:t>:  </w:t>
      </w:r>
      <w:r w:rsidR="007D4B0F">
        <w:rPr>
          <w:rFonts w:cs="Times New Roman"/>
          <w:sz w:val="20"/>
          <w:szCs w:val="20"/>
        </w:rPr>
        <w:t>$16.41-</w:t>
      </w:r>
      <w:r w:rsidR="00C76B10">
        <w:rPr>
          <w:sz w:val="20"/>
          <w:szCs w:val="20"/>
        </w:rPr>
        <w:t xml:space="preserve"> </w:t>
      </w:r>
      <w:r w:rsidR="00B3134F">
        <w:rPr>
          <w:sz w:val="20"/>
          <w:szCs w:val="20"/>
        </w:rPr>
        <w:t>$18.00</w:t>
      </w:r>
      <w:r w:rsidR="00F11442">
        <w:rPr>
          <w:sz w:val="20"/>
          <w:szCs w:val="20"/>
        </w:rPr>
        <w:t xml:space="preserve"> DOE</w:t>
      </w: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Employment Status</w:t>
      </w:r>
      <w:r>
        <w:rPr>
          <w:rFonts w:ascii="Cambria" w:eastAsia="Cambria" w:hAnsi="Cambria" w:cs="Cambria"/>
          <w:smallCaps/>
          <w:sz w:val="24"/>
          <w:szCs w:val="24"/>
        </w:rPr>
        <w:t>:  </w:t>
      </w:r>
      <w:r w:rsidR="007D4B0F">
        <w:rPr>
          <w:rFonts w:ascii="Cambria" w:eastAsia="Cambria" w:hAnsi="Cambria" w:cs="Cambria"/>
          <w:sz w:val="20"/>
          <w:szCs w:val="20"/>
        </w:rPr>
        <w:t>Part</w:t>
      </w:r>
      <w:r>
        <w:rPr>
          <w:rFonts w:ascii="Cambria" w:eastAsia="Cambria" w:hAnsi="Cambria" w:cs="Cambria"/>
          <w:sz w:val="20"/>
          <w:szCs w:val="20"/>
        </w:rPr>
        <w:t xml:space="preserve"> Time</w:t>
      </w:r>
      <w:r w:rsidR="007D4B0F">
        <w:rPr>
          <w:rFonts w:ascii="Cambria" w:eastAsia="Cambria" w:hAnsi="Cambria" w:cs="Cambria"/>
          <w:sz w:val="20"/>
          <w:szCs w:val="20"/>
        </w:rPr>
        <w:t xml:space="preserve"> (25 hours per week)</w:t>
      </w:r>
      <w:r>
        <w:rPr>
          <w:rFonts w:ascii="Cambria" w:eastAsia="Cambria" w:hAnsi="Cambria" w:cs="Cambria"/>
          <w:sz w:val="20"/>
          <w:szCs w:val="20"/>
        </w:rPr>
        <w:t xml:space="preserve">, Hourly, </w:t>
      </w:r>
      <w:r w:rsidR="007D4B0F">
        <w:rPr>
          <w:rFonts w:ascii="Cambria" w:eastAsia="Cambria" w:hAnsi="Cambria" w:cs="Cambria"/>
          <w:sz w:val="20"/>
          <w:szCs w:val="20"/>
        </w:rPr>
        <w:t>No Benefits</w:t>
      </w: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Reports to</w:t>
      </w:r>
      <w:r>
        <w:rPr>
          <w:rFonts w:ascii="Cambria" w:eastAsia="Cambria" w:hAnsi="Cambria" w:cs="Cambria"/>
          <w:smallCaps/>
          <w:sz w:val="24"/>
          <w:szCs w:val="24"/>
        </w:rPr>
        <w:t xml:space="preserve">: </w:t>
      </w:r>
      <w:r w:rsidR="00D944D7">
        <w:rPr>
          <w:rFonts w:ascii="Cambria" w:eastAsia="Cambria" w:hAnsi="Cambria" w:cs="Cambria"/>
          <w:sz w:val="20"/>
          <w:szCs w:val="20"/>
        </w:rPr>
        <w:t>Crisis Intervention and Response Supervisor</w:t>
      </w: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sz w:val="16"/>
          <w:szCs w:val="16"/>
        </w:rPr>
        <w:t> </w:t>
      </w:r>
    </w:p>
    <w:p w:rsidR="00C37FD8" w:rsidRDefault="003C2E86">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Job Description</w:t>
      </w:r>
      <w:r>
        <w:rPr>
          <w:rFonts w:ascii="Cambria" w:eastAsia="Cambria" w:hAnsi="Cambria" w:cs="Cambria"/>
          <w:smallCaps/>
          <w:sz w:val="24"/>
          <w:szCs w:val="24"/>
        </w:rPr>
        <w:t>:  </w:t>
      </w:r>
    </w:p>
    <w:p w:rsidR="00C37FD8" w:rsidRDefault="00C93536" w:rsidP="00DF3253">
      <w:pPr>
        <w:spacing w:after="0" w:line="240" w:lineRule="auto"/>
        <w:ind w:left="360"/>
        <w:rPr>
          <w:rFonts w:ascii="Cambria" w:hAnsi="Cambria"/>
          <w:sz w:val="20"/>
          <w:szCs w:val="20"/>
        </w:rPr>
      </w:pPr>
      <w:r>
        <w:rPr>
          <w:rFonts w:ascii="Cambria" w:hAnsi="Cambria"/>
          <w:sz w:val="20"/>
          <w:szCs w:val="20"/>
        </w:rPr>
        <w:t xml:space="preserve">The </w:t>
      </w:r>
      <w:r w:rsidR="00C71CB0">
        <w:rPr>
          <w:rFonts w:ascii="Cambria" w:hAnsi="Cambria"/>
          <w:sz w:val="20"/>
          <w:szCs w:val="20"/>
        </w:rPr>
        <w:t>Legal Advocate</w:t>
      </w:r>
      <w:r>
        <w:rPr>
          <w:rFonts w:ascii="Cambria" w:hAnsi="Cambria"/>
          <w:sz w:val="20"/>
          <w:szCs w:val="20"/>
        </w:rPr>
        <w:t xml:space="preserve"> is </w:t>
      </w:r>
      <w:r w:rsidR="00C71CB0">
        <w:rPr>
          <w:rFonts w:ascii="Cambria" w:hAnsi="Cambria"/>
          <w:sz w:val="20"/>
          <w:szCs w:val="20"/>
        </w:rPr>
        <w:t>a member of the Crisis Response and Intervention team</w:t>
      </w:r>
      <w:r w:rsidR="00DF3253">
        <w:rPr>
          <w:rFonts w:ascii="Cambria" w:hAnsi="Cambria"/>
          <w:sz w:val="20"/>
          <w:szCs w:val="20"/>
        </w:rPr>
        <w:t xml:space="preserve">. </w:t>
      </w:r>
      <w:r w:rsidR="00B27079">
        <w:rPr>
          <w:rFonts w:ascii="Cambria" w:hAnsi="Cambria"/>
          <w:sz w:val="20"/>
          <w:szCs w:val="20"/>
        </w:rPr>
        <w:t>This position provides advocacy (direct client services), support and crisis intervention to survivors of domes</w:t>
      </w:r>
      <w:r w:rsidR="00DF3253">
        <w:rPr>
          <w:rFonts w:ascii="Cambria" w:hAnsi="Cambria"/>
          <w:sz w:val="20"/>
          <w:szCs w:val="20"/>
        </w:rPr>
        <w:t xml:space="preserve">tic and sexual violence. The Legal Advocate is </w:t>
      </w:r>
      <w:r w:rsidR="007D6365">
        <w:rPr>
          <w:rFonts w:ascii="Cambria" w:hAnsi="Cambria"/>
          <w:sz w:val="20"/>
          <w:szCs w:val="20"/>
        </w:rPr>
        <w:t>also</w:t>
      </w:r>
      <w:r w:rsidR="00DF3253">
        <w:rPr>
          <w:rFonts w:ascii="Cambria" w:hAnsi="Cambria"/>
          <w:sz w:val="20"/>
          <w:szCs w:val="20"/>
        </w:rPr>
        <w:t xml:space="preserve"> responsible for providing supportive legal services including: assisting victims with completing and filing for Protective Orders and providing Court Accompaniment. </w:t>
      </w:r>
      <w:r w:rsidR="008B4E90" w:rsidRPr="008B4E90">
        <w:rPr>
          <w:rFonts w:ascii="Cambria" w:hAnsi="Cambria"/>
          <w:b/>
          <w:sz w:val="20"/>
          <w:szCs w:val="20"/>
        </w:rPr>
        <w:t>The Legal Advocate is not a lawyer and does not give legal advice.</w:t>
      </w:r>
      <w:r w:rsidR="008B4E90">
        <w:rPr>
          <w:rFonts w:ascii="Cambria" w:hAnsi="Cambria"/>
          <w:sz w:val="20"/>
          <w:szCs w:val="20"/>
        </w:rPr>
        <w:t xml:space="preserve"> </w:t>
      </w:r>
      <w:r w:rsidR="007D4B0F">
        <w:rPr>
          <w:rFonts w:ascii="Cambria" w:hAnsi="Cambria"/>
          <w:sz w:val="20"/>
          <w:szCs w:val="20"/>
        </w:rPr>
        <w:t xml:space="preserve"> </w:t>
      </w:r>
    </w:p>
    <w:p w:rsidR="000B272D" w:rsidRDefault="000B272D" w:rsidP="00DF3253">
      <w:pPr>
        <w:spacing w:after="0" w:line="240" w:lineRule="auto"/>
        <w:ind w:left="360"/>
        <w:rPr>
          <w:rFonts w:ascii="Cambria" w:hAnsi="Cambria"/>
          <w:sz w:val="20"/>
          <w:szCs w:val="20"/>
        </w:rPr>
      </w:pPr>
    </w:p>
    <w:p w:rsidR="007D4B0F" w:rsidRDefault="007D4B0F" w:rsidP="007D4B0F">
      <w:pPr>
        <w:spacing w:after="0" w:line="240" w:lineRule="auto"/>
        <w:ind w:left="360"/>
        <w:rPr>
          <w:rFonts w:ascii="Cambria" w:eastAsia="Cambria" w:hAnsi="Cambria" w:cs="Cambria"/>
          <w:b/>
          <w:sz w:val="20"/>
          <w:szCs w:val="20"/>
        </w:rPr>
      </w:pPr>
      <w:r>
        <w:rPr>
          <w:rFonts w:ascii="Cambria" w:hAnsi="Cambria"/>
          <w:b/>
          <w:sz w:val="20"/>
          <w:szCs w:val="20"/>
        </w:rPr>
        <w:t>*</w:t>
      </w:r>
      <w:r w:rsidRPr="007D4B0F">
        <w:rPr>
          <w:rFonts w:ascii="Cambria" w:eastAsia="Cambria" w:hAnsi="Cambria" w:cs="Cambria"/>
          <w:b/>
          <w:sz w:val="20"/>
          <w:szCs w:val="20"/>
        </w:rPr>
        <w:t xml:space="preserve"> </w:t>
      </w:r>
      <w:r>
        <w:rPr>
          <w:rFonts w:ascii="Cambria" w:eastAsia="Cambria" w:hAnsi="Cambria" w:cs="Cambria"/>
          <w:b/>
          <w:sz w:val="20"/>
          <w:szCs w:val="20"/>
        </w:rPr>
        <w:t>*</w:t>
      </w:r>
      <w:r w:rsidRPr="00E47182">
        <w:rPr>
          <w:rFonts w:ascii="Cambria" w:eastAsia="Cambria" w:hAnsi="Cambria" w:cs="Cambria"/>
          <w:b/>
          <w:sz w:val="20"/>
          <w:szCs w:val="20"/>
        </w:rPr>
        <w:t>This is a grant funded position</w:t>
      </w:r>
      <w:r w:rsidR="003C256B">
        <w:rPr>
          <w:rFonts w:ascii="Cambria" w:eastAsia="Cambria" w:hAnsi="Cambria" w:cs="Cambria"/>
          <w:b/>
          <w:sz w:val="20"/>
          <w:szCs w:val="20"/>
        </w:rPr>
        <w:t xml:space="preserve"> in partnership with the Second Judicial District Court</w:t>
      </w:r>
      <w:r w:rsidRPr="00E47182">
        <w:rPr>
          <w:rFonts w:ascii="Cambria" w:eastAsia="Cambria" w:hAnsi="Cambria" w:cs="Cambria"/>
          <w:b/>
          <w:sz w:val="20"/>
          <w:szCs w:val="20"/>
        </w:rPr>
        <w:t xml:space="preserve"> with an anticipated grant end date of </w:t>
      </w:r>
      <w:r>
        <w:rPr>
          <w:rFonts w:ascii="Cambria" w:eastAsia="Cambria" w:hAnsi="Cambria" w:cs="Cambria"/>
          <w:b/>
          <w:sz w:val="20"/>
          <w:szCs w:val="20"/>
        </w:rPr>
        <w:t>June 30</w:t>
      </w:r>
      <w:r w:rsidRPr="00E47182">
        <w:rPr>
          <w:rFonts w:ascii="Cambria" w:eastAsia="Cambria" w:hAnsi="Cambria" w:cs="Cambria"/>
          <w:b/>
          <w:sz w:val="20"/>
          <w:szCs w:val="20"/>
        </w:rPr>
        <w:t xml:space="preserve">, 2020. Although the grant </w:t>
      </w:r>
      <w:proofErr w:type="gramStart"/>
      <w:r w:rsidRPr="00E47182">
        <w:rPr>
          <w:rFonts w:ascii="Cambria" w:eastAsia="Cambria" w:hAnsi="Cambria" w:cs="Cambria"/>
          <w:b/>
          <w:sz w:val="20"/>
          <w:szCs w:val="20"/>
        </w:rPr>
        <w:t>is anticipated</w:t>
      </w:r>
      <w:proofErr w:type="gramEnd"/>
      <w:r w:rsidRPr="00E47182">
        <w:rPr>
          <w:rFonts w:ascii="Cambria" w:eastAsia="Cambria" w:hAnsi="Cambria" w:cs="Cambria"/>
          <w:b/>
          <w:sz w:val="20"/>
          <w:szCs w:val="20"/>
        </w:rPr>
        <w:t xml:space="preserve"> to end on that date, sometimes additional funding can be secured to extend the grant beyond the initial end date. </w:t>
      </w:r>
      <w:r>
        <w:rPr>
          <w:rFonts w:ascii="Cambria" w:eastAsia="Cambria" w:hAnsi="Cambria" w:cs="Cambria"/>
          <w:b/>
          <w:sz w:val="20"/>
          <w:szCs w:val="20"/>
        </w:rPr>
        <w:t>**</w:t>
      </w:r>
    </w:p>
    <w:p w:rsidR="007D4B0F" w:rsidRDefault="007D4B0F" w:rsidP="007D4B0F">
      <w:pPr>
        <w:spacing w:after="0" w:line="240" w:lineRule="auto"/>
        <w:ind w:left="360"/>
        <w:rPr>
          <w:rFonts w:ascii="Cambria" w:eastAsia="Cambria" w:hAnsi="Cambria" w:cs="Cambria"/>
          <w:b/>
          <w:sz w:val="20"/>
          <w:szCs w:val="20"/>
        </w:rPr>
      </w:pPr>
    </w:p>
    <w:p w:rsidR="007D4B0F" w:rsidRPr="00E47182" w:rsidRDefault="007D4B0F" w:rsidP="007D4B0F">
      <w:pPr>
        <w:spacing w:after="0" w:line="240" w:lineRule="auto"/>
        <w:ind w:left="360"/>
        <w:rPr>
          <w:rFonts w:ascii="Cambria" w:eastAsia="Cambria" w:hAnsi="Cambria" w:cs="Cambria"/>
          <w:b/>
          <w:sz w:val="20"/>
          <w:szCs w:val="20"/>
        </w:rPr>
      </w:pPr>
      <w:r>
        <w:rPr>
          <w:rFonts w:ascii="Cambria" w:eastAsia="Cambria" w:hAnsi="Cambria" w:cs="Cambria"/>
          <w:b/>
          <w:sz w:val="20"/>
          <w:szCs w:val="20"/>
        </w:rPr>
        <w:t xml:space="preserve">The Legal Advocate </w:t>
      </w:r>
      <w:proofErr w:type="gramStart"/>
      <w:r>
        <w:rPr>
          <w:rFonts w:ascii="Cambria" w:eastAsia="Cambria" w:hAnsi="Cambria" w:cs="Cambria"/>
          <w:b/>
          <w:sz w:val="20"/>
          <w:szCs w:val="20"/>
        </w:rPr>
        <w:t>will be housed</w:t>
      </w:r>
      <w:proofErr w:type="gramEnd"/>
      <w:r>
        <w:rPr>
          <w:rFonts w:ascii="Cambria" w:eastAsia="Cambria" w:hAnsi="Cambria" w:cs="Cambria"/>
          <w:b/>
          <w:sz w:val="20"/>
          <w:szCs w:val="20"/>
        </w:rPr>
        <w:t xml:space="preserve"> at the Protection Order Help Center (POHC) located at </w:t>
      </w:r>
      <w:r w:rsidR="005A24D6">
        <w:rPr>
          <w:rFonts w:ascii="Cambria" w:eastAsia="Cambria" w:hAnsi="Cambria" w:cs="Cambria"/>
          <w:b/>
          <w:sz w:val="20"/>
          <w:szCs w:val="20"/>
        </w:rPr>
        <w:t>1 South Sierra Street, Reno, NV 89501.</w:t>
      </w:r>
    </w:p>
    <w:p w:rsidR="00B27079" w:rsidRDefault="00B27079" w:rsidP="00B27079">
      <w:pPr>
        <w:spacing w:after="0" w:line="240" w:lineRule="auto"/>
        <w:ind w:left="360"/>
        <w:rPr>
          <w:rFonts w:ascii="Cambria" w:eastAsia="Cambria" w:hAnsi="Cambria" w:cs="Cambria"/>
          <w:sz w:val="20"/>
          <w:szCs w:val="20"/>
        </w:rPr>
      </w:pPr>
    </w:p>
    <w:p w:rsidR="00B36860" w:rsidRDefault="00B36860" w:rsidP="00B36860">
      <w:pPr>
        <w:spacing w:after="0" w:line="240" w:lineRule="auto"/>
        <w:rPr>
          <w:rFonts w:ascii="Times New Roman" w:eastAsia="Times New Roman" w:hAnsi="Times New Roman" w:cs="Times New Roman"/>
          <w:sz w:val="24"/>
          <w:szCs w:val="24"/>
        </w:rPr>
      </w:pPr>
      <w:r>
        <w:rPr>
          <w:rFonts w:ascii="Cambria" w:eastAsia="Cambria" w:hAnsi="Cambria" w:cs="Cambria"/>
          <w:b/>
          <w:smallCaps/>
          <w:sz w:val="24"/>
          <w:szCs w:val="24"/>
        </w:rPr>
        <w:t>Duties and responsibilities</w:t>
      </w:r>
      <w:r>
        <w:rPr>
          <w:rFonts w:ascii="Cambria" w:eastAsia="Cambria" w:hAnsi="Cambria" w:cs="Cambria"/>
          <w:smallCaps/>
          <w:sz w:val="24"/>
          <w:szCs w:val="24"/>
        </w:rPr>
        <w:t>:  </w:t>
      </w:r>
    </w:p>
    <w:p w:rsidR="00B36860" w:rsidRDefault="00B36860" w:rsidP="00B36860">
      <w:pPr>
        <w:spacing w:after="0" w:line="240" w:lineRule="auto"/>
        <w:rPr>
          <w:rFonts w:ascii="Cambria" w:eastAsia="Cambria" w:hAnsi="Cambria" w:cs="Cambria"/>
          <w:sz w:val="20"/>
          <w:szCs w:val="20"/>
        </w:rPr>
      </w:pPr>
    </w:p>
    <w:p w:rsidR="00152AF4" w:rsidRDefault="00152AF4" w:rsidP="00152AF4">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Advocacy Responsibilities</w:t>
      </w:r>
      <w:r>
        <w:rPr>
          <w:rFonts w:ascii="Cambria" w:eastAsia="Cambria" w:hAnsi="Cambria" w:cs="Cambria"/>
          <w:sz w:val="20"/>
          <w:szCs w:val="20"/>
        </w:rPr>
        <w:t>:  </w:t>
      </w:r>
    </w:p>
    <w:p w:rsidR="00DF3253" w:rsidRPr="00DF3253" w:rsidRDefault="00DF3253" w:rsidP="00DF3253">
      <w:pPr>
        <w:numPr>
          <w:ilvl w:val="0"/>
          <w:numId w:val="1"/>
        </w:numPr>
        <w:spacing w:after="0" w:line="240" w:lineRule="auto"/>
        <w:ind w:left="1080"/>
        <w:contextualSpacing/>
      </w:pPr>
      <w:r>
        <w:rPr>
          <w:rFonts w:ascii="Cambria" w:eastAsia="Cambria" w:hAnsi="Cambria" w:cs="Cambria"/>
          <w:sz w:val="20"/>
          <w:szCs w:val="20"/>
        </w:rPr>
        <w:t>Assist and advocate for victims in filing for protective orders.</w:t>
      </w:r>
    </w:p>
    <w:p w:rsidR="00DF3253" w:rsidRDefault="00DF3253" w:rsidP="00DF3253">
      <w:pPr>
        <w:numPr>
          <w:ilvl w:val="0"/>
          <w:numId w:val="1"/>
        </w:numPr>
        <w:spacing w:after="0" w:line="240" w:lineRule="auto"/>
        <w:ind w:left="1080"/>
        <w:contextualSpacing/>
      </w:pPr>
      <w:r>
        <w:rPr>
          <w:rFonts w:ascii="Cambria" w:eastAsia="Cambria" w:hAnsi="Cambria" w:cs="Cambria"/>
          <w:sz w:val="20"/>
          <w:szCs w:val="20"/>
        </w:rPr>
        <w:t>Assist victims with navigating the court system (i.e. assisting in understanding language used in legal documents).</w:t>
      </w:r>
    </w:p>
    <w:p w:rsidR="00DF3253" w:rsidRPr="00DF3253" w:rsidRDefault="00DF3253" w:rsidP="00DF3253">
      <w:pPr>
        <w:numPr>
          <w:ilvl w:val="0"/>
          <w:numId w:val="1"/>
        </w:numPr>
        <w:spacing w:after="0" w:line="240" w:lineRule="auto"/>
        <w:ind w:left="1080"/>
        <w:contextualSpacing/>
      </w:pPr>
      <w:r>
        <w:rPr>
          <w:rFonts w:ascii="Cambria" w:eastAsia="Cambria" w:hAnsi="Cambria" w:cs="Cambria"/>
          <w:sz w:val="20"/>
          <w:szCs w:val="20"/>
        </w:rPr>
        <w:t>Accompany victims to court proceedings.</w:t>
      </w:r>
    </w:p>
    <w:p w:rsidR="00DF3253" w:rsidRPr="008B4E90" w:rsidRDefault="00DF3253" w:rsidP="00DF3253">
      <w:pPr>
        <w:numPr>
          <w:ilvl w:val="0"/>
          <w:numId w:val="1"/>
        </w:numPr>
        <w:spacing w:after="0" w:line="240" w:lineRule="auto"/>
        <w:ind w:left="1080"/>
        <w:contextualSpacing/>
      </w:pPr>
      <w:r>
        <w:rPr>
          <w:rFonts w:ascii="Cambria" w:eastAsia="Cambria" w:hAnsi="Cambria" w:cs="Cambria"/>
          <w:sz w:val="20"/>
          <w:szCs w:val="20"/>
        </w:rPr>
        <w:t>Provide assistance in filing for crime victim’s compensatio</w:t>
      </w:r>
      <w:r w:rsidR="007D6365">
        <w:rPr>
          <w:rFonts w:ascii="Cambria" w:eastAsia="Cambria" w:hAnsi="Cambria" w:cs="Cambria"/>
          <w:sz w:val="20"/>
          <w:szCs w:val="20"/>
        </w:rPr>
        <w:t>n and victim impact statements when necessary.</w:t>
      </w:r>
    </w:p>
    <w:p w:rsidR="008B4E90" w:rsidRPr="00020C28" w:rsidRDefault="008B4E90" w:rsidP="00DF3253">
      <w:pPr>
        <w:numPr>
          <w:ilvl w:val="0"/>
          <w:numId w:val="1"/>
        </w:numPr>
        <w:spacing w:after="0" w:line="240" w:lineRule="auto"/>
        <w:ind w:left="1080"/>
        <w:contextualSpacing/>
      </w:pPr>
      <w:r>
        <w:rPr>
          <w:rFonts w:ascii="Cambria" w:eastAsia="Cambria" w:hAnsi="Cambria" w:cs="Cambria"/>
          <w:sz w:val="20"/>
          <w:szCs w:val="20"/>
        </w:rPr>
        <w:t>Provide information and referrals about legal resources.</w:t>
      </w:r>
    </w:p>
    <w:p w:rsidR="00DF3253" w:rsidRPr="00DF3253" w:rsidRDefault="00152AF4" w:rsidP="00800E80">
      <w:pPr>
        <w:numPr>
          <w:ilvl w:val="0"/>
          <w:numId w:val="1"/>
        </w:numPr>
        <w:spacing w:after="0" w:line="240" w:lineRule="auto"/>
        <w:ind w:left="1080"/>
        <w:contextualSpacing/>
      </w:pPr>
      <w:r w:rsidRPr="00DF3253">
        <w:rPr>
          <w:rFonts w:ascii="Cambria" w:eastAsia="Cambria" w:hAnsi="Cambria" w:cs="Cambria"/>
          <w:sz w:val="20"/>
          <w:szCs w:val="20"/>
        </w:rPr>
        <w:t>Offer survivors emotional support, information about community resources and services (including employment, housing, shelter services, health ca</w:t>
      </w:r>
      <w:r w:rsidR="00DF3253">
        <w:rPr>
          <w:rFonts w:ascii="Cambria" w:eastAsia="Cambria" w:hAnsi="Cambria" w:cs="Cambria"/>
          <w:sz w:val="20"/>
          <w:szCs w:val="20"/>
        </w:rPr>
        <w:t>re, victim compensation, etc.)</w:t>
      </w:r>
    </w:p>
    <w:p w:rsidR="007A294E" w:rsidRPr="00293F57" w:rsidRDefault="007A294E" w:rsidP="005A24D6">
      <w:pPr>
        <w:numPr>
          <w:ilvl w:val="0"/>
          <w:numId w:val="1"/>
        </w:numPr>
        <w:spacing w:after="0" w:line="240" w:lineRule="auto"/>
        <w:ind w:left="1080"/>
        <w:contextualSpacing/>
      </w:pPr>
      <w:r w:rsidRPr="00DF3253">
        <w:rPr>
          <w:rFonts w:ascii="Cambria" w:eastAsia="Cambria" w:hAnsi="Cambria" w:cs="Cambria"/>
          <w:sz w:val="20"/>
          <w:szCs w:val="20"/>
        </w:rPr>
        <w:t>Provide</w:t>
      </w:r>
      <w:r w:rsidR="00152AF4" w:rsidRPr="00DF3253">
        <w:rPr>
          <w:rFonts w:ascii="Cambria" w:eastAsia="Cambria" w:hAnsi="Cambria" w:cs="Cambria"/>
          <w:sz w:val="20"/>
          <w:szCs w:val="20"/>
        </w:rPr>
        <w:t xml:space="preserve"> case management and crisis intervention services to shelter residents and transitional housing clients when </w:t>
      </w:r>
      <w:r w:rsidR="00DF3253" w:rsidRPr="00DF3253">
        <w:rPr>
          <w:rFonts w:ascii="Cambria" w:eastAsia="Cambria" w:hAnsi="Cambria" w:cs="Cambria"/>
          <w:sz w:val="20"/>
          <w:szCs w:val="20"/>
        </w:rPr>
        <w:t xml:space="preserve">legal advocacy </w:t>
      </w:r>
      <w:proofErr w:type="gramStart"/>
      <w:r w:rsidR="00DF3253" w:rsidRPr="00DF3253">
        <w:rPr>
          <w:rFonts w:ascii="Cambria" w:eastAsia="Cambria" w:hAnsi="Cambria" w:cs="Cambria"/>
          <w:sz w:val="20"/>
          <w:szCs w:val="20"/>
        </w:rPr>
        <w:t>is needed</w:t>
      </w:r>
      <w:proofErr w:type="gramEnd"/>
      <w:r w:rsidR="00152AF4" w:rsidRPr="00DF3253">
        <w:rPr>
          <w:rFonts w:ascii="Cambria" w:eastAsia="Cambria" w:hAnsi="Cambria" w:cs="Cambria"/>
          <w:sz w:val="20"/>
          <w:szCs w:val="20"/>
        </w:rPr>
        <w:t>.</w:t>
      </w:r>
    </w:p>
    <w:p w:rsidR="00152AF4" w:rsidRPr="00640F5C" w:rsidRDefault="00152AF4" w:rsidP="007A294E">
      <w:pPr>
        <w:spacing w:after="0" w:line="240" w:lineRule="auto"/>
        <w:contextualSpacing/>
      </w:pPr>
    </w:p>
    <w:p w:rsidR="00152AF4" w:rsidRDefault="00152AF4" w:rsidP="00152AF4">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Outreach Responsibilities:</w:t>
      </w:r>
      <w:r>
        <w:rPr>
          <w:rFonts w:ascii="Cambria" w:eastAsia="Cambria" w:hAnsi="Cambria" w:cs="Cambria"/>
          <w:sz w:val="20"/>
          <w:szCs w:val="20"/>
        </w:rPr>
        <w:t xml:space="preserve"> </w:t>
      </w:r>
    </w:p>
    <w:p w:rsidR="00152AF4" w:rsidRPr="00F204EF" w:rsidRDefault="00152AF4" w:rsidP="00152AF4">
      <w:pPr>
        <w:numPr>
          <w:ilvl w:val="0"/>
          <w:numId w:val="5"/>
        </w:numPr>
        <w:spacing w:after="0" w:line="240" w:lineRule="auto"/>
        <w:ind w:left="1080"/>
      </w:pPr>
      <w:r>
        <w:rPr>
          <w:rFonts w:ascii="Cambria" w:eastAsia="Cambria" w:hAnsi="Cambria" w:cs="Cambria"/>
          <w:sz w:val="20"/>
          <w:szCs w:val="20"/>
        </w:rPr>
        <w:t>Identify under-served populations of victims and those most likely at risk in the community and explore means to provide information.</w:t>
      </w:r>
    </w:p>
    <w:p w:rsidR="00B36860" w:rsidRDefault="00B36860" w:rsidP="00152AF4">
      <w:pPr>
        <w:spacing w:after="0" w:line="240" w:lineRule="auto"/>
        <w:rPr>
          <w:rFonts w:ascii="Times New Roman" w:eastAsia="Times New Roman" w:hAnsi="Times New Roman" w:cs="Times New Roman"/>
          <w:sz w:val="24"/>
          <w:szCs w:val="24"/>
        </w:rPr>
      </w:pPr>
    </w:p>
    <w:p w:rsidR="00B36860" w:rsidRDefault="00B36860" w:rsidP="008049D9">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Administrative Responsibilities</w:t>
      </w:r>
      <w:r>
        <w:rPr>
          <w:rFonts w:ascii="Cambria" w:eastAsia="Cambria" w:hAnsi="Cambria" w:cs="Cambria"/>
          <w:sz w:val="20"/>
          <w:szCs w:val="20"/>
        </w:rPr>
        <w:t xml:space="preserve">: </w:t>
      </w:r>
    </w:p>
    <w:p w:rsidR="00B36860" w:rsidRDefault="008049D9" w:rsidP="00B36860">
      <w:pPr>
        <w:numPr>
          <w:ilvl w:val="0"/>
          <w:numId w:val="2"/>
        </w:numPr>
        <w:spacing w:after="0" w:line="240" w:lineRule="auto"/>
        <w:ind w:left="1080"/>
        <w:contextualSpacing/>
      </w:pPr>
      <w:r>
        <w:rPr>
          <w:rFonts w:ascii="Cambria" w:eastAsia="Cambria" w:hAnsi="Cambria" w:cs="Cambria"/>
          <w:sz w:val="20"/>
          <w:szCs w:val="20"/>
        </w:rPr>
        <w:t>M</w:t>
      </w:r>
      <w:r w:rsidR="00B36860">
        <w:rPr>
          <w:rFonts w:ascii="Cambria" w:eastAsia="Cambria" w:hAnsi="Cambria" w:cs="Cambria"/>
          <w:sz w:val="20"/>
          <w:szCs w:val="20"/>
        </w:rPr>
        <w:t>aintain accura</w:t>
      </w:r>
      <w:r>
        <w:rPr>
          <w:rFonts w:ascii="Cambria" w:eastAsia="Cambria" w:hAnsi="Cambria" w:cs="Cambria"/>
          <w:sz w:val="20"/>
          <w:szCs w:val="20"/>
        </w:rPr>
        <w:t>te and confidential case files.</w:t>
      </w:r>
    </w:p>
    <w:p w:rsidR="00B36860" w:rsidRDefault="00B36860" w:rsidP="00B36860">
      <w:pPr>
        <w:numPr>
          <w:ilvl w:val="0"/>
          <w:numId w:val="2"/>
        </w:numPr>
        <w:spacing w:after="0" w:line="240" w:lineRule="auto"/>
        <w:ind w:left="1080"/>
        <w:contextualSpacing/>
      </w:pPr>
      <w:r>
        <w:rPr>
          <w:rFonts w:ascii="Cambria" w:eastAsia="Cambria" w:hAnsi="Cambria" w:cs="Cambria"/>
          <w:sz w:val="20"/>
          <w:szCs w:val="20"/>
        </w:rPr>
        <w:t xml:space="preserve">Do statistical data entry, complete routine paperwork and produce small reports. </w:t>
      </w:r>
      <w:r w:rsidR="00542CF8">
        <w:rPr>
          <w:rFonts w:ascii="Cambria" w:eastAsia="Cambria" w:hAnsi="Cambria" w:cs="Cambria"/>
          <w:sz w:val="20"/>
          <w:szCs w:val="20"/>
        </w:rPr>
        <w:t>Assists with compiling data and narratives for grant and board reports.</w:t>
      </w:r>
      <w:r>
        <w:rPr>
          <w:rFonts w:ascii="Cambria" w:eastAsia="Cambria" w:hAnsi="Cambria" w:cs="Cambria"/>
          <w:sz w:val="20"/>
          <w:szCs w:val="20"/>
        </w:rPr>
        <w:t> </w:t>
      </w:r>
    </w:p>
    <w:p w:rsidR="008049D9" w:rsidRPr="00542CF8" w:rsidRDefault="008049D9" w:rsidP="008049D9">
      <w:pPr>
        <w:numPr>
          <w:ilvl w:val="0"/>
          <w:numId w:val="5"/>
        </w:numPr>
        <w:spacing w:after="0" w:line="240" w:lineRule="auto"/>
        <w:ind w:left="1080"/>
      </w:pPr>
      <w:r>
        <w:rPr>
          <w:rFonts w:ascii="Cambria" w:eastAsia="Cambria" w:hAnsi="Cambria" w:cs="Cambria"/>
          <w:sz w:val="20"/>
          <w:szCs w:val="20"/>
        </w:rPr>
        <w:t>Attend and participate in staff meetings and trainings as requested.</w:t>
      </w:r>
    </w:p>
    <w:p w:rsidR="00B36860" w:rsidRPr="007A294E" w:rsidRDefault="00B36860" w:rsidP="007A294E">
      <w:pPr>
        <w:spacing w:after="0" w:line="240" w:lineRule="auto"/>
        <w:ind w:left="360"/>
        <w:rPr>
          <w:rFonts w:ascii="Cambria" w:eastAsia="Cambria" w:hAnsi="Cambria" w:cs="Cambria"/>
          <w:sz w:val="20"/>
          <w:szCs w:val="20"/>
        </w:rPr>
      </w:pPr>
      <w:r>
        <w:rPr>
          <w:rFonts w:ascii="Cambria" w:eastAsia="Cambria" w:hAnsi="Cambria" w:cs="Cambria"/>
          <w:sz w:val="20"/>
          <w:szCs w:val="20"/>
        </w:rPr>
        <w:t>    </w:t>
      </w:r>
    </w:p>
    <w:p w:rsidR="008902D7" w:rsidRPr="008902D7" w:rsidRDefault="003C2E86">
      <w:pPr>
        <w:spacing w:after="0" w:line="240" w:lineRule="auto"/>
        <w:rPr>
          <w:rFonts w:ascii="Cambria" w:eastAsia="Cambria" w:hAnsi="Cambria" w:cs="Cambria"/>
          <w:smallCaps/>
          <w:sz w:val="24"/>
          <w:szCs w:val="24"/>
        </w:rPr>
      </w:pPr>
      <w:r>
        <w:rPr>
          <w:rFonts w:ascii="Cambria" w:eastAsia="Cambria" w:hAnsi="Cambria" w:cs="Cambria"/>
          <w:b/>
          <w:smallCaps/>
          <w:sz w:val="24"/>
          <w:szCs w:val="24"/>
        </w:rPr>
        <w:t>Qualifications</w:t>
      </w:r>
      <w:r>
        <w:rPr>
          <w:rFonts w:ascii="Cambria" w:eastAsia="Cambria" w:hAnsi="Cambria" w:cs="Cambria"/>
          <w:smallCaps/>
          <w:sz w:val="24"/>
          <w:szCs w:val="24"/>
        </w:rPr>
        <w:t>:  </w:t>
      </w:r>
    </w:p>
    <w:p w:rsidR="008902D7" w:rsidRDefault="008902D7" w:rsidP="008902D7">
      <w:pPr>
        <w:spacing w:after="0" w:line="240" w:lineRule="auto"/>
        <w:rPr>
          <w:rFonts w:ascii="Cambria" w:eastAsia="Cambria" w:hAnsi="Cambria" w:cs="Cambria"/>
          <w:b/>
          <w:sz w:val="20"/>
          <w:szCs w:val="20"/>
        </w:rPr>
      </w:pPr>
    </w:p>
    <w:p w:rsidR="00C37FD8" w:rsidRDefault="003C2E86" w:rsidP="008902D7">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Minimum Qualifications:</w:t>
      </w:r>
    </w:p>
    <w:p w:rsidR="005A24D6" w:rsidRPr="005A24D6" w:rsidRDefault="005A24D6" w:rsidP="005A24D6">
      <w:pPr>
        <w:numPr>
          <w:ilvl w:val="0"/>
          <w:numId w:val="3"/>
        </w:numPr>
        <w:spacing w:after="0" w:line="240" w:lineRule="auto"/>
        <w:ind w:left="1080"/>
        <w:rPr>
          <w:i/>
        </w:rPr>
      </w:pPr>
      <w:r>
        <w:rPr>
          <w:rFonts w:ascii="Cambria" w:eastAsia="Cambria" w:hAnsi="Cambria" w:cs="Cambria"/>
          <w:sz w:val="20"/>
          <w:szCs w:val="20"/>
        </w:rPr>
        <w:t>Bachelor’s degree in human services, social work, criminal justice, behavioral sciences or related field</w:t>
      </w:r>
      <w:r>
        <w:rPr>
          <w:rFonts w:ascii="Cambria" w:eastAsia="Cambria" w:hAnsi="Cambria" w:cs="Cambria"/>
          <w:sz w:val="20"/>
          <w:szCs w:val="20"/>
        </w:rPr>
        <w:t>.</w:t>
      </w:r>
    </w:p>
    <w:p w:rsidR="005A24D6" w:rsidRPr="008B4E90" w:rsidRDefault="005A24D6" w:rsidP="005A24D6">
      <w:pPr>
        <w:numPr>
          <w:ilvl w:val="0"/>
          <w:numId w:val="3"/>
        </w:numPr>
        <w:spacing w:after="0" w:line="240" w:lineRule="auto"/>
        <w:ind w:left="1080"/>
        <w:rPr>
          <w:i/>
        </w:rPr>
      </w:pPr>
      <w:r>
        <w:rPr>
          <w:rFonts w:ascii="Cambria" w:eastAsia="Cambria" w:hAnsi="Cambria" w:cs="Cambria"/>
          <w:sz w:val="20"/>
          <w:szCs w:val="20"/>
        </w:rPr>
        <w:t xml:space="preserve">Must be </w:t>
      </w:r>
      <w:r w:rsidR="00750B8A">
        <w:rPr>
          <w:rFonts w:ascii="Cambria" w:eastAsia="Cambria" w:hAnsi="Cambria" w:cs="Cambria"/>
          <w:sz w:val="20"/>
          <w:szCs w:val="20"/>
        </w:rPr>
        <w:t>Bilingual (English/Spanish)</w:t>
      </w:r>
    </w:p>
    <w:p w:rsidR="005A24D6" w:rsidRDefault="005A24D6" w:rsidP="005A24D6">
      <w:pPr>
        <w:numPr>
          <w:ilvl w:val="0"/>
          <w:numId w:val="3"/>
        </w:numPr>
        <w:spacing w:after="0" w:line="240" w:lineRule="auto"/>
        <w:ind w:left="1080"/>
        <w:rPr>
          <w:i/>
        </w:rPr>
      </w:pPr>
      <w:r>
        <w:rPr>
          <w:rFonts w:ascii="Cambria" w:eastAsia="Cambria" w:hAnsi="Cambria" w:cs="Cambria"/>
          <w:sz w:val="20"/>
          <w:szCs w:val="20"/>
        </w:rPr>
        <w:t>Knowledge of the judicial system through prior work within the legal system.</w:t>
      </w:r>
    </w:p>
    <w:p w:rsidR="00C37FD8" w:rsidRDefault="003C2E86">
      <w:pPr>
        <w:numPr>
          <w:ilvl w:val="0"/>
          <w:numId w:val="3"/>
        </w:numPr>
        <w:spacing w:after="0" w:line="240" w:lineRule="auto"/>
        <w:ind w:left="1080"/>
      </w:pPr>
      <w:r>
        <w:rPr>
          <w:rFonts w:ascii="Cambria" w:eastAsia="Cambria" w:hAnsi="Cambria" w:cs="Cambria"/>
          <w:sz w:val="20"/>
          <w:szCs w:val="20"/>
        </w:rPr>
        <w:t xml:space="preserve">Pass a Federal &amp; State criminal background check. </w:t>
      </w:r>
    </w:p>
    <w:p w:rsidR="00C37FD8" w:rsidRDefault="003C2E86">
      <w:pPr>
        <w:numPr>
          <w:ilvl w:val="0"/>
          <w:numId w:val="3"/>
        </w:numPr>
        <w:spacing w:after="0" w:line="240" w:lineRule="auto"/>
        <w:ind w:left="1080"/>
      </w:pPr>
      <w:r>
        <w:rPr>
          <w:rFonts w:ascii="Cambria" w:eastAsia="Cambria" w:hAnsi="Cambria" w:cs="Cambria"/>
          <w:sz w:val="20"/>
          <w:szCs w:val="20"/>
        </w:rPr>
        <w:t>Pass a comprehensive drug screen.</w:t>
      </w:r>
    </w:p>
    <w:p w:rsidR="00C37FD8" w:rsidRDefault="003C2E86">
      <w:pPr>
        <w:numPr>
          <w:ilvl w:val="0"/>
          <w:numId w:val="3"/>
        </w:numPr>
        <w:spacing w:after="0" w:line="240" w:lineRule="auto"/>
        <w:ind w:left="1080"/>
        <w:rPr>
          <w:i/>
        </w:rPr>
      </w:pPr>
      <w:r>
        <w:rPr>
          <w:rFonts w:ascii="Cambria" w:eastAsia="Cambria" w:hAnsi="Cambria" w:cs="Cambria"/>
          <w:sz w:val="20"/>
          <w:szCs w:val="20"/>
        </w:rPr>
        <w:t xml:space="preserve">Provide minimum of three recent professional references that </w:t>
      </w:r>
      <w:r w:rsidR="005A24D6">
        <w:rPr>
          <w:rFonts w:ascii="Cambria" w:eastAsia="Cambria" w:hAnsi="Cambria" w:cs="Cambria"/>
          <w:sz w:val="20"/>
          <w:szCs w:val="20"/>
        </w:rPr>
        <w:t>can speak to</w:t>
      </w:r>
      <w:r>
        <w:rPr>
          <w:rFonts w:ascii="Cambria" w:eastAsia="Cambria" w:hAnsi="Cambria" w:cs="Cambria"/>
          <w:sz w:val="20"/>
          <w:szCs w:val="20"/>
        </w:rPr>
        <w:t xml:space="preserve"> competency, honesty &amp; reliability.</w:t>
      </w:r>
    </w:p>
    <w:p w:rsidR="00C37FD8" w:rsidRDefault="003C2E86">
      <w:pPr>
        <w:numPr>
          <w:ilvl w:val="0"/>
          <w:numId w:val="3"/>
        </w:numPr>
        <w:spacing w:after="0" w:line="240" w:lineRule="auto"/>
        <w:ind w:left="1080"/>
        <w:rPr>
          <w:i/>
        </w:rPr>
      </w:pPr>
      <w:r>
        <w:rPr>
          <w:rFonts w:ascii="Cambria" w:eastAsia="Cambria" w:hAnsi="Cambria" w:cs="Cambria"/>
          <w:sz w:val="20"/>
          <w:szCs w:val="20"/>
        </w:rPr>
        <w:lastRenderedPageBreak/>
        <w:t>Demonstrate passion for helping others (must be evident from previous work and volunteer experience).</w:t>
      </w:r>
    </w:p>
    <w:p w:rsidR="00C37FD8" w:rsidRDefault="003C2E86">
      <w:pPr>
        <w:numPr>
          <w:ilvl w:val="0"/>
          <w:numId w:val="3"/>
        </w:numPr>
        <w:spacing w:after="0" w:line="240" w:lineRule="auto"/>
        <w:ind w:left="1080"/>
        <w:rPr>
          <w:i/>
        </w:rPr>
      </w:pPr>
      <w:r>
        <w:rPr>
          <w:rFonts w:ascii="Cambria" w:eastAsia="Cambria" w:hAnsi="Cambria" w:cs="Cambria"/>
          <w:sz w:val="20"/>
          <w:szCs w:val="20"/>
        </w:rPr>
        <w:t>Be able to communicate effectively and professionally, even when under stress.  Both orally and in writing.</w:t>
      </w:r>
    </w:p>
    <w:p w:rsidR="00C37FD8" w:rsidRDefault="003C2E86">
      <w:pPr>
        <w:numPr>
          <w:ilvl w:val="0"/>
          <w:numId w:val="3"/>
        </w:numPr>
        <w:spacing w:after="0" w:line="240" w:lineRule="auto"/>
        <w:ind w:left="1080"/>
        <w:rPr>
          <w:i/>
        </w:rPr>
      </w:pPr>
      <w:r>
        <w:rPr>
          <w:rFonts w:ascii="Cambria" w:eastAsia="Cambria" w:hAnsi="Cambria" w:cs="Cambria"/>
          <w:sz w:val="20"/>
          <w:szCs w:val="20"/>
        </w:rPr>
        <w:t xml:space="preserve">Be computer literate and able to use standard office equipment and software, including copy machines, fax machines, email, MS Office products (Outlook, Word, Excel), shared network drives, etc. </w:t>
      </w:r>
    </w:p>
    <w:p w:rsidR="00C37FD8" w:rsidRDefault="003C2E86">
      <w:pPr>
        <w:numPr>
          <w:ilvl w:val="0"/>
          <w:numId w:val="3"/>
        </w:numPr>
        <w:spacing w:after="0" w:line="240" w:lineRule="auto"/>
        <w:ind w:left="1080"/>
        <w:rPr>
          <w:i/>
        </w:rPr>
      </w:pPr>
      <w:r>
        <w:rPr>
          <w:rFonts w:ascii="Cambria" w:eastAsia="Cambria" w:hAnsi="Cambria" w:cs="Cambria"/>
          <w:sz w:val="20"/>
          <w:szCs w:val="20"/>
        </w:rPr>
        <w:t xml:space="preserve">Possess the ability to manage stress in a crisis environment. </w:t>
      </w:r>
    </w:p>
    <w:p w:rsidR="00C37FD8" w:rsidRDefault="003C2E86">
      <w:pPr>
        <w:numPr>
          <w:ilvl w:val="0"/>
          <w:numId w:val="3"/>
        </w:numPr>
        <w:spacing w:after="0" w:line="240" w:lineRule="auto"/>
        <w:ind w:left="1080"/>
        <w:rPr>
          <w:i/>
        </w:rPr>
      </w:pPr>
      <w:r>
        <w:rPr>
          <w:rFonts w:ascii="Cambria" w:eastAsia="Cambria" w:hAnsi="Cambria" w:cs="Cambria"/>
          <w:sz w:val="20"/>
          <w:szCs w:val="20"/>
        </w:rPr>
        <w:t>Possess the ability to set boundaries and maintain ethical relationships.</w:t>
      </w:r>
    </w:p>
    <w:p w:rsidR="00C37FD8" w:rsidRDefault="003C2E86">
      <w:pPr>
        <w:numPr>
          <w:ilvl w:val="0"/>
          <w:numId w:val="3"/>
        </w:numPr>
        <w:spacing w:after="0" w:line="240" w:lineRule="auto"/>
        <w:ind w:left="1080"/>
      </w:pPr>
      <w:r>
        <w:rPr>
          <w:rFonts w:ascii="Cambria" w:eastAsia="Cambria" w:hAnsi="Cambria" w:cs="Cambria"/>
          <w:sz w:val="20"/>
          <w:szCs w:val="20"/>
        </w:rPr>
        <w:t>Be able to work independently with little supervision</w:t>
      </w:r>
      <w:r w:rsidR="005A24D6">
        <w:rPr>
          <w:rFonts w:ascii="Cambria" w:eastAsia="Cambria" w:hAnsi="Cambria" w:cs="Cambria"/>
          <w:sz w:val="20"/>
          <w:szCs w:val="20"/>
        </w:rPr>
        <w:t>.</w:t>
      </w:r>
    </w:p>
    <w:p w:rsidR="008902D7" w:rsidRDefault="008902D7" w:rsidP="008902D7">
      <w:pPr>
        <w:spacing w:after="0" w:line="240" w:lineRule="auto"/>
        <w:rPr>
          <w:rFonts w:ascii="Arial" w:eastAsia="Arial" w:hAnsi="Arial" w:cs="Arial"/>
          <w:sz w:val="20"/>
          <w:szCs w:val="20"/>
        </w:rPr>
      </w:pPr>
    </w:p>
    <w:p w:rsidR="00C37FD8" w:rsidRDefault="003C2E86" w:rsidP="008902D7">
      <w:pPr>
        <w:spacing w:after="0" w:line="240" w:lineRule="auto"/>
        <w:rPr>
          <w:rFonts w:ascii="Times New Roman" w:eastAsia="Times New Roman" w:hAnsi="Times New Roman" w:cs="Times New Roman"/>
          <w:sz w:val="24"/>
          <w:szCs w:val="24"/>
        </w:rPr>
      </w:pPr>
      <w:r>
        <w:rPr>
          <w:rFonts w:ascii="Cambria" w:eastAsia="Cambria" w:hAnsi="Cambria" w:cs="Cambria"/>
          <w:b/>
          <w:sz w:val="20"/>
          <w:szCs w:val="20"/>
        </w:rPr>
        <w:t>Desired Qualifications:</w:t>
      </w:r>
      <w:r>
        <w:rPr>
          <w:rFonts w:ascii="Cambria" w:eastAsia="Cambria" w:hAnsi="Cambria" w:cs="Cambria"/>
          <w:sz w:val="20"/>
          <w:szCs w:val="20"/>
        </w:rPr>
        <w:t xml:space="preserve"> </w:t>
      </w:r>
    </w:p>
    <w:p w:rsidR="00C37FD8" w:rsidRDefault="003C2E86">
      <w:pPr>
        <w:numPr>
          <w:ilvl w:val="0"/>
          <w:numId w:val="4"/>
        </w:numPr>
        <w:spacing w:after="0" w:line="240" w:lineRule="auto"/>
        <w:ind w:left="1080"/>
        <w:rPr>
          <w:b/>
        </w:rPr>
      </w:pPr>
      <w:r>
        <w:rPr>
          <w:rFonts w:ascii="Cambria" w:eastAsia="Cambria" w:hAnsi="Cambria" w:cs="Cambria"/>
          <w:b/>
          <w:sz w:val="20"/>
          <w:szCs w:val="20"/>
        </w:rPr>
        <w:t>************  </w:t>
      </w:r>
      <w:r w:rsidR="005A24D6">
        <w:rPr>
          <w:rFonts w:ascii="Cambria" w:eastAsia="Cambria" w:hAnsi="Cambria" w:cs="Cambria"/>
          <w:b/>
          <w:sz w:val="20"/>
          <w:szCs w:val="20"/>
        </w:rPr>
        <w:t>Master’s Degree</w:t>
      </w:r>
      <w:r>
        <w:rPr>
          <w:rFonts w:ascii="Cambria" w:eastAsia="Cambria" w:hAnsi="Cambria" w:cs="Cambria"/>
          <w:b/>
          <w:sz w:val="20"/>
          <w:szCs w:val="20"/>
        </w:rPr>
        <w:t xml:space="preserve"> Highly Preferred ****************</w:t>
      </w:r>
    </w:p>
    <w:p w:rsidR="00C37FD8" w:rsidRDefault="003C2E86">
      <w:pPr>
        <w:numPr>
          <w:ilvl w:val="0"/>
          <w:numId w:val="4"/>
        </w:numPr>
        <w:spacing w:after="0" w:line="240" w:lineRule="auto"/>
        <w:ind w:left="1080"/>
      </w:pPr>
      <w:r>
        <w:rPr>
          <w:rFonts w:ascii="Cambria" w:eastAsia="Cambria" w:hAnsi="Cambria" w:cs="Cambria"/>
          <w:sz w:val="20"/>
          <w:szCs w:val="20"/>
        </w:rPr>
        <w:t>In-depth understanding of the dynamics of interpersonal violence.</w:t>
      </w:r>
    </w:p>
    <w:p w:rsidR="00C37FD8" w:rsidRDefault="003C2E86">
      <w:pPr>
        <w:numPr>
          <w:ilvl w:val="0"/>
          <w:numId w:val="4"/>
        </w:numPr>
        <w:spacing w:after="0" w:line="240" w:lineRule="auto"/>
        <w:ind w:left="1080"/>
      </w:pPr>
      <w:r>
        <w:rPr>
          <w:rFonts w:ascii="Cambria" w:eastAsia="Cambria" w:hAnsi="Cambria" w:cs="Cambria"/>
          <w:sz w:val="20"/>
          <w:szCs w:val="20"/>
        </w:rPr>
        <w:t>Experience with dual-use shelter programs (domestic violence &amp; sexual assault), homeless shelters, substance abuse programs, social services programs.</w:t>
      </w:r>
    </w:p>
    <w:p w:rsidR="00C37FD8" w:rsidRDefault="00C37FD8">
      <w:pPr>
        <w:spacing w:after="0" w:line="240" w:lineRule="auto"/>
        <w:rPr>
          <w:rFonts w:ascii="Times New Roman" w:eastAsia="Times New Roman" w:hAnsi="Times New Roman" w:cs="Times New Roman"/>
          <w:sz w:val="24"/>
          <w:szCs w:val="24"/>
        </w:rPr>
      </w:pPr>
    </w:p>
    <w:p w:rsidR="00C37FD8" w:rsidRDefault="003C2E86">
      <w:pPr>
        <w:spacing w:after="0" w:line="240" w:lineRule="auto"/>
        <w:rPr>
          <w:rFonts w:ascii="Times New Roman" w:eastAsia="Times New Roman" w:hAnsi="Times New Roman" w:cs="Times New Roman"/>
          <w:i/>
          <w:sz w:val="24"/>
          <w:szCs w:val="24"/>
        </w:rPr>
      </w:pPr>
      <w:r>
        <w:rPr>
          <w:rFonts w:ascii="Cambria" w:eastAsia="Cambria" w:hAnsi="Cambria" w:cs="Cambria"/>
          <w:i/>
          <w:sz w:val="18"/>
          <w:szCs w:val="18"/>
        </w:rPr>
        <w:t>Safe Embrace celebrates the diversity in our nation, community and staff.  We will not discriminate because of political or religious affiliation, race, ethnic, or national origin, age, sexual orientation, economic status, education, marital status or other non-merit factors.  </w:t>
      </w:r>
    </w:p>
    <w:p w:rsidR="00C37FD8" w:rsidRDefault="00C37FD8">
      <w:pPr>
        <w:spacing w:after="0" w:line="240" w:lineRule="auto"/>
        <w:rPr>
          <w:rFonts w:ascii="Times New Roman" w:eastAsia="Times New Roman" w:hAnsi="Times New Roman" w:cs="Times New Roman"/>
          <w:sz w:val="24"/>
          <w:szCs w:val="24"/>
        </w:rPr>
      </w:pPr>
    </w:p>
    <w:p w:rsidR="000758B9" w:rsidRPr="00BE7477" w:rsidRDefault="000758B9" w:rsidP="000758B9">
      <w:pPr>
        <w:spacing w:after="0" w:line="240" w:lineRule="auto"/>
        <w:rPr>
          <w:rFonts w:ascii="Cambria" w:eastAsiaTheme="minorEastAsia" w:hAnsi="Cambria" w:cstheme="minorBidi"/>
          <w:b/>
          <w:smallCaps/>
          <w:color w:val="auto"/>
          <w:szCs w:val="20"/>
        </w:rPr>
      </w:pPr>
      <w:proofErr w:type="gramStart"/>
      <w:r w:rsidRPr="00BE7477">
        <w:rPr>
          <w:rFonts w:ascii="Cambria" w:eastAsiaTheme="minorEastAsia" w:hAnsi="Cambria" w:cstheme="minorBidi"/>
          <w:b/>
          <w:smallCaps/>
          <w:color w:val="auto"/>
          <w:szCs w:val="20"/>
        </w:rPr>
        <w:t>A</w:t>
      </w:r>
      <w:r>
        <w:rPr>
          <w:rFonts w:ascii="Cambria" w:eastAsiaTheme="minorEastAsia" w:hAnsi="Cambria" w:cstheme="minorBidi"/>
          <w:b/>
          <w:smallCaps/>
          <w:color w:val="auto"/>
          <w:szCs w:val="20"/>
        </w:rPr>
        <w:t>pplication</w:t>
      </w:r>
      <w:r w:rsidRPr="00BE7477">
        <w:rPr>
          <w:rFonts w:ascii="Cambria" w:eastAsiaTheme="minorEastAsia" w:hAnsi="Cambria" w:cstheme="minorBidi"/>
          <w:b/>
          <w:smallCaps/>
          <w:color w:val="auto"/>
          <w:szCs w:val="20"/>
        </w:rPr>
        <w:t xml:space="preserve">  I</w:t>
      </w:r>
      <w:r>
        <w:rPr>
          <w:rFonts w:ascii="Cambria" w:eastAsiaTheme="minorEastAsia" w:hAnsi="Cambria" w:cstheme="minorBidi"/>
          <w:b/>
          <w:smallCaps/>
          <w:color w:val="auto"/>
          <w:szCs w:val="20"/>
        </w:rPr>
        <w:t>nstructions</w:t>
      </w:r>
      <w:proofErr w:type="gramEnd"/>
      <w:r w:rsidRPr="00BE7477">
        <w:rPr>
          <w:rFonts w:ascii="Cambria" w:eastAsiaTheme="minorEastAsia" w:hAnsi="Cambria" w:cstheme="minorBidi"/>
          <w:b/>
          <w:smallCaps/>
          <w:color w:val="auto"/>
          <w:szCs w:val="20"/>
        </w:rPr>
        <w:t>:</w:t>
      </w:r>
    </w:p>
    <w:p w:rsidR="000758B9" w:rsidRPr="00BE7477" w:rsidRDefault="000758B9" w:rsidP="000758B9">
      <w:pPr>
        <w:spacing w:after="0" w:line="240" w:lineRule="auto"/>
        <w:rPr>
          <w:rFonts w:ascii="Cambria" w:eastAsiaTheme="minorEastAsia" w:hAnsi="Cambria" w:cstheme="minorBidi"/>
          <w:color w:val="auto"/>
          <w:sz w:val="20"/>
          <w:szCs w:val="20"/>
        </w:rPr>
      </w:pPr>
      <w:r w:rsidRPr="00BE7477">
        <w:rPr>
          <w:rFonts w:ascii="Cambria" w:eastAsiaTheme="minorEastAsia" w:hAnsi="Cambria" w:cstheme="minorBidi"/>
          <w:color w:val="auto"/>
          <w:sz w:val="20"/>
          <w:szCs w:val="20"/>
        </w:rPr>
        <w:t xml:space="preserve">Only candidates who meet the minimum qualifications </w:t>
      </w:r>
      <w:proofErr w:type="gramStart"/>
      <w:r w:rsidRPr="00BE7477">
        <w:rPr>
          <w:rFonts w:ascii="Cambria" w:eastAsiaTheme="minorEastAsia" w:hAnsi="Cambria" w:cstheme="minorBidi"/>
          <w:color w:val="auto"/>
          <w:sz w:val="20"/>
          <w:szCs w:val="20"/>
        </w:rPr>
        <w:t>will be considered</w:t>
      </w:r>
      <w:proofErr w:type="gramEnd"/>
      <w:r w:rsidRPr="00BE7477">
        <w:rPr>
          <w:rFonts w:ascii="Cambria" w:eastAsiaTheme="minorEastAsia" w:hAnsi="Cambria" w:cstheme="minorBidi"/>
          <w:color w:val="auto"/>
          <w:sz w:val="20"/>
          <w:szCs w:val="20"/>
        </w:rPr>
        <w:t xml:space="preserve">.  To apply, please send an updated </w:t>
      </w:r>
      <w:r w:rsidRPr="00BE7477">
        <w:rPr>
          <w:rFonts w:ascii="Cambria" w:eastAsiaTheme="minorEastAsia" w:hAnsi="Cambria" w:cstheme="minorBidi"/>
          <w:b/>
          <w:color w:val="auto"/>
          <w:sz w:val="20"/>
          <w:szCs w:val="20"/>
        </w:rPr>
        <w:t>resume</w:t>
      </w:r>
      <w:r w:rsidRPr="00BE7477">
        <w:rPr>
          <w:rFonts w:ascii="Cambria" w:eastAsiaTheme="minorEastAsia" w:hAnsi="Cambria" w:cstheme="minorBidi"/>
          <w:color w:val="auto"/>
          <w:sz w:val="20"/>
          <w:szCs w:val="20"/>
        </w:rPr>
        <w:t xml:space="preserve"> with a </w:t>
      </w:r>
      <w:r w:rsidRPr="00BE7477">
        <w:rPr>
          <w:rFonts w:ascii="Cambria" w:eastAsiaTheme="minorEastAsia" w:hAnsi="Cambria" w:cstheme="minorBidi"/>
          <w:b/>
          <w:color w:val="auto"/>
          <w:sz w:val="20"/>
          <w:szCs w:val="20"/>
        </w:rPr>
        <w:t>cover letter</w:t>
      </w:r>
      <w:r w:rsidRPr="00BE7477">
        <w:rPr>
          <w:rFonts w:ascii="Cambria" w:eastAsiaTheme="minorEastAsia" w:hAnsi="Cambria" w:cstheme="minorBidi"/>
          <w:color w:val="auto"/>
          <w:sz w:val="20"/>
          <w:szCs w:val="20"/>
        </w:rPr>
        <w:t xml:space="preserve"> (which explains your interest in this position and highlights any relevant experience or qualifications) to employment@safeembrace.org. Resumes received without a cover letter </w:t>
      </w:r>
      <w:proofErr w:type="gramStart"/>
      <w:r w:rsidRPr="00BE7477">
        <w:rPr>
          <w:rFonts w:ascii="Cambria" w:eastAsiaTheme="minorEastAsia" w:hAnsi="Cambria" w:cstheme="minorBidi"/>
          <w:color w:val="auto"/>
          <w:sz w:val="20"/>
          <w:szCs w:val="20"/>
        </w:rPr>
        <w:t>will not be considered</w:t>
      </w:r>
      <w:proofErr w:type="gramEnd"/>
      <w:r w:rsidRPr="00BE7477">
        <w:rPr>
          <w:rFonts w:ascii="Cambria" w:eastAsiaTheme="minorEastAsia" w:hAnsi="Cambria" w:cstheme="minorBidi"/>
          <w:color w:val="auto"/>
          <w:sz w:val="20"/>
          <w:szCs w:val="20"/>
        </w:rPr>
        <w:t xml:space="preserve">. Please also attach three professional references; references will only be contact after an interview </w:t>
      </w:r>
      <w:proofErr w:type="gramStart"/>
      <w:r w:rsidRPr="00BE7477">
        <w:rPr>
          <w:rFonts w:ascii="Cambria" w:eastAsiaTheme="minorEastAsia" w:hAnsi="Cambria" w:cstheme="minorBidi"/>
          <w:color w:val="auto"/>
          <w:sz w:val="20"/>
          <w:szCs w:val="20"/>
        </w:rPr>
        <w:t>is conducted</w:t>
      </w:r>
      <w:proofErr w:type="gramEnd"/>
      <w:r w:rsidRPr="00BE7477">
        <w:rPr>
          <w:rFonts w:ascii="Cambria" w:eastAsiaTheme="minorEastAsia" w:hAnsi="Cambria" w:cstheme="minorBidi"/>
          <w:color w:val="auto"/>
          <w:sz w:val="20"/>
          <w:szCs w:val="20"/>
        </w:rPr>
        <w:t xml:space="preserve">. </w:t>
      </w:r>
    </w:p>
    <w:p w:rsidR="000758B9" w:rsidRPr="00BE7477" w:rsidRDefault="000758B9" w:rsidP="000758B9">
      <w:pPr>
        <w:spacing w:after="0" w:line="240" w:lineRule="auto"/>
        <w:rPr>
          <w:rFonts w:ascii="Cambria" w:eastAsiaTheme="minorEastAsia" w:hAnsi="Cambria" w:cstheme="minorBidi"/>
          <w:b/>
          <w:color w:val="auto"/>
          <w:sz w:val="28"/>
          <w:szCs w:val="20"/>
        </w:rPr>
      </w:pPr>
    </w:p>
    <w:p w:rsidR="000758B9" w:rsidRPr="00BE7477" w:rsidRDefault="000758B9" w:rsidP="000758B9">
      <w:pPr>
        <w:spacing w:after="0" w:line="240" w:lineRule="auto"/>
        <w:jc w:val="center"/>
        <w:rPr>
          <w:rFonts w:ascii="Cambria" w:eastAsiaTheme="minorEastAsia" w:hAnsi="Cambria" w:cstheme="minorBidi"/>
          <w:b/>
          <w:color w:val="auto"/>
          <w:sz w:val="28"/>
          <w:szCs w:val="20"/>
        </w:rPr>
      </w:pPr>
      <w:r w:rsidRPr="00BE7477">
        <w:rPr>
          <w:rFonts w:ascii="Cambria" w:eastAsiaTheme="minorEastAsia" w:hAnsi="Cambria" w:cstheme="minorBidi"/>
          <w:b/>
          <w:color w:val="auto"/>
          <w:sz w:val="28"/>
          <w:szCs w:val="20"/>
        </w:rPr>
        <w:t xml:space="preserve">Applications received by </w:t>
      </w:r>
      <w:r>
        <w:rPr>
          <w:rFonts w:ascii="Cambria" w:eastAsiaTheme="minorEastAsia" w:hAnsi="Cambria" w:cstheme="minorBidi"/>
          <w:b/>
          <w:color w:val="auto"/>
          <w:sz w:val="28"/>
          <w:szCs w:val="20"/>
        </w:rPr>
        <w:t>August</w:t>
      </w:r>
      <w:r w:rsidRPr="00BE7477">
        <w:rPr>
          <w:rFonts w:ascii="Cambria" w:eastAsiaTheme="minorEastAsia" w:hAnsi="Cambria" w:cstheme="minorBidi"/>
          <w:b/>
          <w:color w:val="auto"/>
          <w:sz w:val="28"/>
          <w:szCs w:val="20"/>
        </w:rPr>
        <w:t xml:space="preserve"> </w:t>
      </w:r>
      <w:proofErr w:type="gramStart"/>
      <w:r>
        <w:rPr>
          <w:rFonts w:ascii="Cambria" w:eastAsiaTheme="minorEastAsia" w:hAnsi="Cambria" w:cstheme="minorBidi"/>
          <w:b/>
          <w:color w:val="auto"/>
          <w:sz w:val="28"/>
          <w:szCs w:val="20"/>
        </w:rPr>
        <w:t>15</w:t>
      </w:r>
      <w:r w:rsidRPr="00BE7477">
        <w:rPr>
          <w:rFonts w:ascii="Cambria" w:eastAsiaTheme="minorEastAsia" w:hAnsi="Cambria" w:cstheme="minorBidi"/>
          <w:b/>
          <w:color w:val="auto"/>
          <w:sz w:val="28"/>
          <w:szCs w:val="20"/>
        </w:rPr>
        <w:t>th</w:t>
      </w:r>
      <w:proofErr w:type="gramEnd"/>
      <w:r w:rsidRPr="00BE7477">
        <w:rPr>
          <w:rFonts w:ascii="Cambria" w:eastAsiaTheme="minorEastAsia" w:hAnsi="Cambria" w:cstheme="minorBidi"/>
          <w:b/>
          <w:color w:val="auto"/>
          <w:sz w:val="28"/>
          <w:szCs w:val="20"/>
        </w:rPr>
        <w:t xml:space="preserve"> will be given preference.</w:t>
      </w:r>
    </w:p>
    <w:p w:rsidR="00C37FD8" w:rsidRDefault="00C37FD8" w:rsidP="00FA1BCC">
      <w:pPr>
        <w:spacing w:after="0" w:line="240" w:lineRule="auto"/>
        <w:rPr>
          <w:rFonts w:ascii="Times New Roman" w:eastAsia="Times New Roman" w:hAnsi="Times New Roman" w:cs="Times New Roman"/>
          <w:b/>
          <w:u w:val="single"/>
        </w:rPr>
      </w:pPr>
      <w:bookmarkStart w:id="0" w:name="_GoBack"/>
      <w:bookmarkEnd w:id="0"/>
    </w:p>
    <w:sectPr w:rsidR="00C37FD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DBB"/>
    <w:multiLevelType w:val="multilevel"/>
    <w:tmpl w:val="65DAE2A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3513C57"/>
    <w:multiLevelType w:val="multilevel"/>
    <w:tmpl w:val="118A5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8E692A"/>
    <w:multiLevelType w:val="multilevel"/>
    <w:tmpl w:val="842C1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3905F9"/>
    <w:multiLevelType w:val="multilevel"/>
    <w:tmpl w:val="998073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6D3AF8"/>
    <w:multiLevelType w:val="multilevel"/>
    <w:tmpl w:val="F1308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D19182F"/>
    <w:multiLevelType w:val="multilevel"/>
    <w:tmpl w:val="D9A425C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460EEE"/>
    <w:multiLevelType w:val="multilevel"/>
    <w:tmpl w:val="C08E7E6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D8"/>
    <w:rsid w:val="00020C28"/>
    <w:rsid w:val="000758B9"/>
    <w:rsid w:val="000B272D"/>
    <w:rsid w:val="00152AF4"/>
    <w:rsid w:val="002218D7"/>
    <w:rsid w:val="002E78B9"/>
    <w:rsid w:val="00315DBB"/>
    <w:rsid w:val="003C256B"/>
    <w:rsid w:val="003C2E86"/>
    <w:rsid w:val="0048434C"/>
    <w:rsid w:val="00542CF8"/>
    <w:rsid w:val="005A24D6"/>
    <w:rsid w:val="0062391A"/>
    <w:rsid w:val="00640F5C"/>
    <w:rsid w:val="0064756A"/>
    <w:rsid w:val="00694830"/>
    <w:rsid w:val="0069538A"/>
    <w:rsid w:val="006C1F3A"/>
    <w:rsid w:val="00750B8A"/>
    <w:rsid w:val="007A294E"/>
    <w:rsid w:val="007D4B0F"/>
    <w:rsid w:val="007D6365"/>
    <w:rsid w:val="007E6C89"/>
    <w:rsid w:val="008049D9"/>
    <w:rsid w:val="008902D7"/>
    <w:rsid w:val="008B4E90"/>
    <w:rsid w:val="008F320B"/>
    <w:rsid w:val="009B0BAF"/>
    <w:rsid w:val="00A36DC1"/>
    <w:rsid w:val="00A36DCD"/>
    <w:rsid w:val="00B068C5"/>
    <w:rsid w:val="00B1299B"/>
    <w:rsid w:val="00B27079"/>
    <w:rsid w:val="00B3134F"/>
    <w:rsid w:val="00B36860"/>
    <w:rsid w:val="00BB582C"/>
    <w:rsid w:val="00BE5027"/>
    <w:rsid w:val="00C37FD8"/>
    <w:rsid w:val="00C71CB0"/>
    <w:rsid w:val="00C76B10"/>
    <w:rsid w:val="00C93536"/>
    <w:rsid w:val="00D944D7"/>
    <w:rsid w:val="00DF3253"/>
    <w:rsid w:val="00E06780"/>
    <w:rsid w:val="00ED3FD8"/>
    <w:rsid w:val="00F11442"/>
    <w:rsid w:val="00F204EF"/>
    <w:rsid w:val="00FA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EE7E"/>
  <w15:docId w15:val="{B53A7E36-9086-459A-AFF4-0064AE22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9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A1BC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8F3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Cisneros</dc:creator>
  <cp:keywords/>
  <dc:description/>
  <cp:lastModifiedBy>Jessica Cisneros</cp:lastModifiedBy>
  <cp:revision>2</cp:revision>
  <cp:lastPrinted>2018-12-18T21:40:00Z</cp:lastPrinted>
  <dcterms:created xsi:type="dcterms:W3CDTF">2019-08-01T21:06:00Z</dcterms:created>
  <dcterms:modified xsi:type="dcterms:W3CDTF">2019-08-01T21:06:00Z</dcterms:modified>
</cp:coreProperties>
</file>