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12" w:rsidRDefault="00263906">
      <w:pPr>
        <w:spacing w:after="0" w:line="240" w:lineRule="auto"/>
        <w:rPr>
          <w:rFonts w:ascii="Cambria" w:eastAsia="Cambria" w:hAnsi="Cambria" w:cs="Cambria"/>
          <w:b/>
          <w:smallCaps/>
          <w:sz w:val="24"/>
          <w:szCs w:val="24"/>
        </w:rPr>
      </w:pPr>
      <w:r w:rsidRPr="002A600C">
        <w:rPr>
          <w:rFonts w:ascii="Cambria" w:eastAsia="Cambria" w:hAnsi="Cambria" w:cs="Cambria"/>
          <w:b/>
          <w:smallCaps/>
          <w:noProof/>
          <w:sz w:val="24"/>
          <w:szCs w:val="24"/>
        </w:rPr>
        <w:drawing>
          <wp:inline distT="0" distB="0" distL="0" distR="0" wp14:anchorId="681F76B8" wp14:editId="1A1A5686">
            <wp:extent cx="2438400" cy="828573"/>
            <wp:effectExtent l="0" t="0" r="0" b="0"/>
            <wp:docPr id="2" name="Picture 2" descr="C:\Users\Jessica Cisneros\Downloads\fina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 Cisneros\Downloads\final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4943" cy="851185"/>
                    </a:xfrm>
                    <a:prstGeom prst="rect">
                      <a:avLst/>
                    </a:prstGeom>
                    <a:noFill/>
                    <a:ln>
                      <a:noFill/>
                    </a:ln>
                  </pic:spPr>
                </pic:pic>
              </a:graphicData>
            </a:graphic>
          </wp:inline>
        </w:drawing>
      </w:r>
    </w:p>
    <w:p w:rsidR="00577812" w:rsidRDefault="00577812">
      <w:pPr>
        <w:spacing w:after="0" w:line="240" w:lineRule="auto"/>
        <w:rPr>
          <w:rFonts w:ascii="Cambria" w:eastAsia="Cambria" w:hAnsi="Cambria" w:cs="Cambria"/>
          <w:b/>
          <w:smallCaps/>
          <w:sz w:val="24"/>
          <w:szCs w:val="24"/>
        </w:rPr>
      </w:pPr>
    </w:p>
    <w:p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Position</w:t>
      </w:r>
      <w:r>
        <w:rPr>
          <w:rFonts w:ascii="Cambria" w:eastAsia="Cambria" w:hAnsi="Cambria" w:cs="Cambria"/>
          <w:smallCaps/>
          <w:sz w:val="24"/>
          <w:szCs w:val="24"/>
        </w:rPr>
        <w:t>:  </w:t>
      </w:r>
      <w:r>
        <w:rPr>
          <w:rFonts w:ascii="Cambria" w:eastAsia="Cambria" w:hAnsi="Cambria" w:cs="Cambria"/>
          <w:smallCaps/>
          <w:sz w:val="20"/>
          <w:szCs w:val="20"/>
        </w:rPr>
        <w:t xml:space="preserve"> </w:t>
      </w:r>
      <w:r w:rsidR="00B32FD5">
        <w:rPr>
          <w:rFonts w:ascii="Cambria" w:eastAsia="Cambria" w:hAnsi="Cambria" w:cs="Cambria"/>
          <w:sz w:val="20"/>
          <w:szCs w:val="20"/>
        </w:rPr>
        <w:t>Rapid Re-Housing Case Manager</w:t>
      </w:r>
    </w:p>
    <w:p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Compensation</w:t>
      </w:r>
      <w:r>
        <w:rPr>
          <w:rFonts w:ascii="Cambria" w:eastAsia="Cambria" w:hAnsi="Cambria" w:cs="Cambria"/>
          <w:smallCaps/>
          <w:sz w:val="24"/>
          <w:szCs w:val="24"/>
        </w:rPr>
        <w:t>:  </w:t>
      </w:r>
      <w:r w:rsidR="00A35826">
        <w:rPr>
          <w:rFonts w:ascii="Cambria" w:eastAsia="Cambria" w:hAnsi="Cambria" w:cs="Cambria"/>
          <w:smallCaps/>
          <w:sz w:val="24"/>
          <w:szCs w:val="24"/>
        </w:rPr>
        <w:t>DOE</w:t>
      </w:r>
      <w:r>
        <w:rPr>
          <w:rFonts w:ascii="Cambria" w:eastAsia="Cambria" w:hAnsi="Cambria" w:cs="Cambria"/>
          <w:sz w:val="24"/>
          <w:szCs w:val="24"/>
        </w:rPr>
        <w:tab/>
      </w:r>
    </w:p>
    <w:p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Employment Status</w:t>
      </w:r>
      <w:r>
        <w:rPr>
          <w:rFonts w:ascii="Cambria" w:eastAsia="Cambria" w:hAnsi="Cambria" w:cs="Cambria"/>
          <w:smallCaps/>
          <w:sz w:val="24"/>
          <w:szCs w:val="24"/>
        </w:rPr>
        <w:t>:  </w:t>
      </w:r>
      <w:r w:rsidR="003D78EB">
        <w:rPr>
          <w:rFonts w:ascii="Cambria" w:eastAsia="Cambria" w:hAnsi="Cambria" w:cs="Cambria"/>
          <w:sz w:val="20"/>
          <w:szCs w:val="20"/>
        </w:rPr>
        <w:t>Full Time, Hourly, Benefits Package</w:t>
      </w:r>
    </w:p>
    <w:p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Reports to</w:t>
      </w:r>
      <w:r>
        <w:rPr>
          <w:rFonts w:ascii="Cambria" w:eastAsia="Cambria" w:hAnsi="Cambria" w:cs="Cambria"/>
          <w:smallCaps/>
          <w:sz w:val="24"/>
          <w:szCs w:val="24"/>
        </w:rPr>
        <w:t xml:space="preserve">: </w:t>
      </w:r>
      <w:r w:rsidR="00D2194C">
        <w:rPr>
          <w:rFonts w:ascii="Cambria" w:eastAsia="Cambria" w:hAnsi="Cambria" w:cs="Cambria"/>
          <w:sz w:val="20"/>
          <w:szCs w:val="20"/>
        </w:rPr>
        <w:t>Client Service</w:t>
      </w:r>
      <w:r w:rsidR="001242F9">
        <w:rPr>
          <w:rFonts w:ascii="Cambria" w:eastAsia="Cambria" w:hAnsi="Cambria" w:cs="Cambria"/>
          <w:sz w:val="20"/>
          <w:szCs w:val="20"/>
        </w:rPr>
        <w:t>s Supervisor</w:t>
      </w:r>
    </w:p>
    <w:p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sz w:val="16"/>
          <w:szCs w:val="16"/>
        </w:rPr>
        <w:t> </w:t>
      </w:r>
    </w:p>
    <w:p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Job Description</w:t>
      </w:r>
      <w:r>
        <w:rPr>
          <w:rFonts w:ascii="Cambria" w:eastAsia="Cambria" w:hAnsi="Cambria" w:cs="Cambria"/>
          <w:smallCaps/>
          <w:sz w:val="24"/>
          <w:szCs w:val="24"/>
        </w:rPr>
        <w:t>:  </w:t>
      </w:r>
    </w:p>
    <w:p w:rsidR="00577812" w:rsidRDefault="00B32FD5">
      <w:pPr>
        <w:spacing w:after="0" w:line="240" w:lineRule="auto"/>
        <w:ind w:left="360"/>
        <w:rPr>
          <w:rFonts w:ascii="Cambria" w:eastAsia="Cambria" w:hAnsi="Cambria" w:cs="Cambria"/>
          <w:sz w:val="20"/>
          <w:szCs w:val="20"/>
        </w:rPr>
      </w:pPr>
      <w:r>
        <w:rPr>
          <w:rFonts w:ascii="Cambria" w:eastAsia="Cambria" w:hAnsi="Cambria" w:cs="Cambria"/>
          <w:sz w:val="20"/>
          <w:szCs w:val="20"/>
        </w:rPr>
        <w:t xml:space="preserve">Under the supervision of the </w:t>
      </w:r>
      <w:r w:rsidR="004C6D9B">
        <w:rPr>
          <w:rFonts w:ascii="Cambria" w:eastAsia="Cambria" w:hAnsi="Cambria" w:cs="Cambria"/>
          <w:sz w:val="20"/>
          <w:szCs w:val="20"/>
        </w:rPr>
        <w:t>Client Services</w:t>
      </w:r>
      <w:r>
        <w:rPr>
          <w:rFonts w:ascii="Cambria" w:eastAsia="Cambria" w:hAnsi="Cambria" w:cs="Cambria"/>
          <w:sz w:val="20"/>
          <w:szCs w:val="20"/>
        </w:rPr>
        <w:t xml:space="preserve"> Supervisor, the RRH Case Manager is responsible for provision of program development, implementation and individual case management with the </w:t>
      </w:r>
      <w:proofErr w:type="spellStart"/>
      <w:r>
        <w:rPr>
          <w:rFonts w:ascii="Cambria" w:eastAsia="Cambria" w:hAnsi="Cambria" w:cs="Cambria"/>
          <w:sz w:val="20"/>
          <w:szCs w:val="20"/>
        </w:rPr>
        <w:t>CoC</w:t>
      </w:r>
      <w:proofErr w:type="spellEnd"/>
      <w:r>
        <w:rPr>
          <w:rFonts w:ascii="Cambria" w:eastAsia="Cambria" w:hAnsi="Cambria" w:cs="Cambria"/>
          <w:sz w:val="20"/>
          <w:szCs w:val="20"/>
        </w:rPr>
        <w:t xml:space="preserve"> Rapid Re-Housing Program. </w:t>
      </w:r>
      <w:r w:rsidR="007A0E4D" w:rsidRPr="007A0E4D">
        <w:rPr>
          <w:rFonts w:ascii="Cambria" w:eastAsia="Cambria" w:hAnsi="Cambria" w:cs="Cambria"/>
          <w:sz w:val="20"/>
          <w:szCs w:val="20"/>
        </w:rPr>
        <w:t xml:space="preserve">The Case Manager will support the housing first model with a trauma-informed care approach that will maximize the likelihood of client success and long-term self-sufficiency. </w:t>
      </w:r>
    </w:p>
    <w:p w:rsidR="00E47182" w:rsidRDefault="00E47182">
      <w:pPr>
        <w:spacing w:after="0" w:line="240" w:lineRule="auto"/>
        <w:ind w:left="360"/>
        <w:rPr>
          <w:rFonts w:ascii="Cambria" w:eastAsia="Cambria" w:hAnsi="Cambria" w:cs="Cambria"/>
          <w:sz w:val="20"/>
          <w:szCs w:val="20"/>
        </w:rPr>
      </w:pPr>
    </w:p>
    <w:p w:rsidR="00E47182" w:rsidRPr="00E47182" w:rsidRDefault="00E47182">
      <w:pPr>
        <w:spacing w:after="0" w:line="240" w:lineRule="auto"/>
        <w:ind w:left="360"/>
        <w:rPr>
          <w:rFonts w:ascii="Cambria" w:eastAsia="Cambria" w:hAnsi="Cambria" w:cs="Cambria"/>
          <w:b/>
          <w:sz w:val="20"/>
          <w:szCs w:val="20"/>
        </w:rPr>
      </w:pPr>
      <w:r w:rsidRPr="00E47182">
        <w:rPr>
          <w:rFonts w:ascii="Cambria" w:eastAsia="Cambria" w:hAnsi="Cambria" w:cs="Cambria"/>
          <w:b/>
          <w:sz w:val="20"/>
          <w:szCs w:val="20"/>
        </w:rPr>
        <w:t>This is a grant funded position with an anticipate</w:t>
      </w:r>
      <w:r w:rsidR="00701D5C">
        <w:rPr>
          <w:rFonts w:ascii="Cambria" w:eastAsia="Cambria" w:hAnsi="Cambria" w:cs="Cambria"/>
          <w:b/>
          <w:sz w:val="20"/>
          <w:szCs w:val="20"/>
        </w:rPr>
        <w:t>d grant end date of July 1, 2021</w:t>
      </w:r>
      <w:r w:rsidRPr="00E47182">
        <w:rPr>
          <w:rFonts w:ascii="Cambria" w:eastAsia="Cambria" w:hAnsi="Cambria" w:cs="Cambria"/>
          <w:b/>
          <w:sz w:val="20"/>
          <w:szCs w:val="20"/>
        </w:rPr>
        <w:t xml:space="preserve">. Although the grant is anticipated to end on that date, sometimes additional funding can be secured to extend the grant beyond the initial end date. </w:t>
      </w:r>
    </w:p>
    <w:p w:rsidR="00D87165" w:rsidRDefault="00D87165">
      <w:pPr>
        <w:spacing w:after="0" w:line="240" w:lineRule="auto"/>
        <w:ind w:left="360"/>
        <w:rPr>
          <w:rFonts w:ascii="Times New Roman" w:eastAsia="Times New Roman" w:hAnsi="Times New Roman" w:cs="Times New Roman"/>
          <w:sz w:val="24"/>
          <w:szCs w:val="24"/>
        </w:rPr>
      </w:pPr>
    </w:p>
    <w:p w:rsidR="00D87165" w:rsidRDefault="00D87165" w:rsidP="00D87165">
      <w:pPr>
        <w:spacing w:after="0" w:line="240" w:lineRule="auto"/>
        <w:ind w:left="180"/>
        <w:rPr>
          <w:rFonts w:ascii="Times New Roman" w:eastAsia="Times New Roman" w:hAnsi="Times New Roman" w:cs="Times New Roman"/>
          <w:sz w:val="24"/>
          <w:szCs w:val="24"/>
        </w:rPr>
      </w:pPr>
      <w:r>
        <w:rPr>
          <w:rFonts w:ascii="Cambria" w:eastAsia="Cambria" w:hAnsi="Cambria" w:cs="Cambria"/>
          <w:b/>
          <w:sz w:val="20"/>
          <w:szCs w:val="20"/>
        </w:rPr>
        <w:t>Duties &amp; Responsibilities</w:t>
      </w:r>
      <w:r>
        <w:rPr>
          <w:rFonts w:ascii="Cambria" w:eastAsia="Cambria" w:hAnsi="Cambria" w:cs="Cambria"/>
          <w:sz w:val="20"/>
          <w:szCs w:val="20"/>
        </w:rPr>
        <w:t>:  </w:t>
      </w:r>
    </w:p>
    <w:p w:rsidR="00D87165" w:rsidRDefault="00D87165" w:rsidP="00D87165">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Advocacy Responsibilities</w:t>
      </w:r>
      <w:r>
        <w:rPr>
          <w:rFonts w:ascii="Cambria" w:eastAsia="Cambria" w:hAnsi="Cambria" w:cs="Cambria"/>
          <w:sz w:val="20"/>
          <w:szCs w:val="20"/>
        </w:rPr>
        <w:t>:  </w:t>
      </w:r>
    </w:p>
    <w:p w:rsidR="00D15CA2" w:rsidRDefault="00D15CA2" w:rsidP="00D87165">
      <w:pPr>
        <w:numPr>
          <w:ilvl w:val="0"/>
          <w:numId w:val="1"/>
        </w:numPr>
        <w:spacing w:after="0" w:line="240" w:lineRule="auto"/>
        <w:ind w:left="1080"/>
        <w:contextualSpacing/>
        <w:rPr>
          <w:rFonts w:ascii="Cambria" w:hAnsi="Cambria"/>
          <w:sz w:val="20"/>
          <w:szCs w:val="20"/>
        </w:rPr>
      </w:pPr>
      <w:r>
        <w:rPr>
          <w:rFonts w:ascii="Cambria" w:hAnsi="Cambria"/>
          <w:sz w:val="20"/>
          <w:szCs w:val="20"/>
        </w:rPr>
        <w:t xml:space="preserve">Facilitate </w:t>
      </w:r>
      <w:r w:rsidR="007A0E4D">
        <w:rPr>
          <w:rFonts w:ascii="Cambria" w:hAnsi="Cambria"/>
          <w:sz w:val="20"/>
          <w:szCs w:val="20"/>
        </w:rPr>
        <w:t xml:space="preserve">the </w:t>
      </w:r>
      <w:r>
        <w:rPr>
          <w:rFonts w:ascii="Cambria" w:hAnsi="Cambria"/>
          <w:sz w:val="20"/>
          <w:szCs w:val="20"/>
        </w:rPr>
        <w:t>VI-SPDAT to individuals/families seeking services.</w:t>
      </w:r>
    </w:p>
    <w:p w:rsidR="00D15CA2" w:rsidRDefault="00D15CA2" w:rsidP="00D87165">
      <w:pPr>
        <w:numPr>
          <w:ilvl w:val="0"/>
          <w:numId w:val="1"/>
        </w:numPr>
        <w:spacing w:after="0" w:line="240" w:lineRule="auto"/>
        <w:ind w:left="1080"/>
        <w:contextualSpacing/>
        <w:rPr>
          <w:rFonts w:ascii="Cambria" w:hAnsi="Cambria"/>
          <w:sz w:val="20"/>
          <w:szCs w:val="20"/>
        </w:rPr>
      </w:pPr>
      <w:r>
        <w:rPr>
          <w:rFonts w:ascii="Cambria" w:hAnsi="Cambria"/>
          <w:sz w:val="20"/>
          <w:szCs w:val="20"/>
        </w:rPr>
        <w:t>Receive referrals from community queue and verify household meet</w:t>
      </w:r>
      <w:r w:rsidR="008B608E">
        <w:rPr>
          <w:rFonts w:ascii="Cambria" w:hAnsi="Cambria"/>
          <w:sz w:val="20"/>
          <w:szCs w:val="20"/>
        </w:rPr>
        <w:t>s</w:t>
      </w:r>
      <w:r>
        <w:rPr>
          <w:rFonts w:ascii="Cambria" w:hAnsi="Cambria"/>
          <w:sz w:val="20"/>
          <w:szCs w:val="20"/>
        </w:rPr>
        <w:t xml:space="preserve"> criteria for program.</w:t>
      </w:r>
    </w:p>
    <w:p w:rsidR="00D15CA2" w:rsidRDefault="00D15CA2" w:rsidP="00D87165">
      <w:pPr>
        <w:numPr>
          <w:ilvl w:val="0"/>
          <w:numId w:val="1"/>
        </w:numPr>
        <w:spacing w:after="0" w:line="240" w:lineRule="auto"/>
        <w:ind w:left="1080"/>
        <w:contextualSpacing/>
        <w:rPr>
          <w:rFonts w:ascii="Cambria" w:hAnsi="Cambria"/>
          <w:sz w:val="20"/>
          <w:szCs w:val="20"/>
        </w:rPr>
      </w:pPr>
      <w:r w:rsidRPr="00D15CA2">
        <w:rPr>
          <w:rFonts w:ascii="Cambria" w:hAnsi="Cambria"/>
          <w:sz w:val="20"/>
          <w:szCs w:val="20"/>
        </w:rPr>
        <w:t xml:space="preserve">Intake and assessment </w:t>
      </w:r>
      <w:r>
        <w:rPr>
          <w:rFonts w:ascii="Cambria" w:hAnsi="Cambria"/>
          <w:sz w:val="20"/>
          <w:szCs w:val="20"/>
        </w:rPr>
        <w:t>of referred individuals/families for Rapid Re-Housing Program.</w:t>
      </w:r>
    </w:p>
    <w:p w:rsidR="00D87165" w:rsidRPr="00263906" w:rsidRDefault="003D78EB" w:rsidP="00D87165">
      <w:pPr>
        <w:numPr>
          <w:ilvl w:val="0"/>
          <w:numId w:val="1"/>
        </w:numPr>
        <w:spacing w:after="0" w:line="240" w:lineRule="auto"/>
        <w:ind w:left="1080"/>
        <w:contextualSpacing/>
      </w:pPr>
      <w:r>
        <w:rPr>
          <w:rFonts w:ascii="Cambria" w:eastAsia="Cambria" w:hAnsi="Cambria" w:cs="Cambria"/>
          <w:sz w:val="20"/>
          <w:szCs w:val="20"/>
        </w:rPr>
        <w:t>O</w:t>
      </w:r>
      <w:r w:rsidR="00D87165">
        <w:rPr>
          <w:rFonts w:ascii="Cambria" w:eastAsia="Cambria" w:hAnsi="Cambria" w:cs="Cambria"/>
          <w:sz w:val="20"/>
          <w:szCs w:val="20"/>
        </w:rPr>
        <w:t>ffer survivors emotional support, information about community resources and services (including employment, housing, shelter services, health care, victim compensation, etc.), and assistance completing paperwork (social services applications, legal filings, etc.).  </w:t>
      </w:r>
    </w:p>
    <w:p w:rsidR="00263906" w:rsidRPr="007A0E4D" w:rsidRDefault="00263906" w:rsidP="00D87165">
      <w:pPr>
        <w:numPr>
          <w:ilvl w:val="0"/>
          <w:numId w:val="1"/>
        </w:numPr>
        <w:spacing w:after="0" w:line="240" w:lineRule="auto"/>
        <w:ind w:left="1080"/>
        <w:contextualSpacing/>
      </w:pPr>
      <w:r>
        <w:rPr>
          <w:rFonts w:ascii="Cambria" w:eastAsia="Cambria" w:hAnsi="Cambria" w:cs="Cambria"/>
          <w:sz w:val="20"/>
          <w:szCs w:val="20"/>
        </w:rPr>
        <w:t xml:space="preserve">Maintain a caseload of approximately 10-15 individuals/families. </w:t>
      </w:r>
    </w:p>
    <w:p w:rsidR="007A0E4D" w:rsidRDefault="007A0E4D" w:rsidP="00D87165">
      <w:pPr>
        <w:numPr>
          <w:ilvl w:val="0"/>
          <w:numId w:val="1"/>
        </w:numPr>
        <w:spacing w:after="0" w:line="240" w:lineRule="auto"/>
        <w:ind w:left="1080"/>
        <w:contextualSpacing/>
      </w:pPr>
      <w:r>
        <w:rPr>
          <w:rFonts w:ascii="Cambria" w:eastAsia="Cambria" w:hAnsi="Cambria" w:cs="Cambria"/>
          <w:sz w:val="20"/>
          <w:szCs w:val="20"/>
        </w:rPr>
        <w:t>Work to secure rental agreements with landlords and assure compliance with HUD requirements.</w:t>
      </w:r>
    </w:p>
    <w:p w:rsidR="00D87165" w:rsidRPr="00D15CA2" w:rsidRDefault="003D78EB" w:rsidP="00D87165">
      <w:pPr>
        <w:numPr>
          <w:ilvl w:val="0"/>
          <w:numId w:val="1"/>
        </w:numPr>
        <w:spacing w:after="0" w:line="240" w:lineRule="auto"/>
        <w:ind w:left="1080"/>
        <w:contextualSpacing/>
      </w:pPr>
      <w:r>
        <w:rPr>
          <w:rFonts w:ascii="Cambria" w:eastAsia="Cambria" w:hAnsi="Cambria" w:cs="Cambria"/>
          <w:sz w:val="20"/>
          <w:szCs w:val="20"/>
        </w:rPr>
        <w:t>C</w:t>
      </w:r>
      <w:r w:rsidR="00D87165">
        <w:rPr>
          <w:rFonts w:ascii="Cambria" w:eastAsia="Cambria" w:hAnsi="Cambria" w:cs="Cambria"/>
          <w:sz w:val="20"/>
          <w:szCs w:val="20"/>
        </w:rPr>
        <w:t>onduct ongoing</w:t>
      </w:r>
      <w:r w:rsidR="00D15CA2">
        <w:rPr>
          <w:rFonts w:ascii="Cambria" w:eastAsia="Cambria" w:hAnsi="Cambria" w:cs="Cambria"/>
          <w:sz w:val="20"/>
          <w:szCs w:val="20"/>
        </w:rPr>
        <w:t>,</w:t>
      </w:r>
      <w:r w:rsidR="00D87165">
        <w:rPr>
          <w:rFonts w:ascii="Cambria" w:eastAsia="Cambria" w:hAnsi="Cambria" w:cs="Cambria"/>
          <w:sz w:val="20"/>
          <w:szCs w:val="20"/>
        </w:rPr>
        <w:t xml:space="preserve"> individual</w:t>
      </w:r>
      <w:r w:rsidR="00263906">
        <w:rPr>
          <w:rFonts w:ascii="Cambria" w:eastAsia="Cambria" w:hAnsi="Cambria" w:cs="Cambria"/>
          <w:sz w:val="20"/>
          <w:szCs w:val="20"/>
        </w:rPr>
        <w:t>ized</w:t>
      </w:r>
      <w:r w:rsidR="00D87165">
        <w:rPr>
          <w:rFonts w:ascii="Cambria" w:eastAsia="Cambria" w:hAnsi="Cambria" w:cs="Cambria"/>
          <w:sz w:val="20"/>
          <w:szCs w:val="20"/>
        </w:rPr>
        <w:t xml:space="preserve"> case-management</w:t>
      </w:r>
      <w:r>
        <w:rPr>
          <w:rFonts w:ascii="Cambria" w:eastAsia="Cambria" w:hAnsi="Cambria" w:cs="Cambria"/>
          <w:sz w:val="20"/>
          <w:szCs w:val="20"/>
        </w:rPr>
        <w:t xml:space="preserve"> </w:t>
      </w:r>
      <w:r w:rsidR="00D15CA2">
        <w:rPr>
          <w:rFonts w:ascii="Cambria" w:eastAsia="Cambria" w:hAnsi="Cambria" w:cs="Cambria"/>
          <w:sz w:val="20"/>
          <w:szCs w:val="20"/>
        </w:rPr>
        <w:t>to individuals/families in program.</w:t>
      </w:r>
    </w:p>
    <w:p w:rsidR="00263906" w:rsidRDefault="00D15CA2" w:rsidP="00263906">
      <w:pPr>
        <w:numPr>
          <w:ilvl w:val="0"/>
          <w:numId w:val="1"/>
        </w:numPr>
        <w:spacing w:after="0" w:line="240" w:lineRule="auto"/>
        <w:ind w:left="1080"/>
        <w:contextualSpacing/>
      </w:pPr>
      <w:r>
        <w:rPr>
          <w:rFonts w:ascii="Cambria" w:eastAsia="Cambria" w:hAnsi="Cambria" w:cs="Cambria"/>
          <w:sz w:val="20"/>
          <w:szCs w:val="20"/>
        </w:rPr>
        <w:t>Assist clients in developing and implementing an individualized program plan to meet long-term housing goals.</w:t>
      </w:r>
    </w:p>
    <w:p w:rsidR="00263906" w:rsidRPr="00263906" w:rsidRDefault="00263906" w:rsidP="00263906">
      <w:pPr>
        <w:numPr>
          <w:ilvl w:val="0"/>
          <w:numId w:val="1"/>
        </w:numPr>
        <w:spacing w:after="0" w:line="240" w:lineRule="auto"/>
        <w:ind w:left="1080"/>
        <w:contextualSpacing/>
      </w:pPr>
      <w:r w:rsidRPr="00263906">
        <w:rPr>
          <w:rFonts w:ascii="Cambria" w:hAnsi="Cambria"/>
          <w:sz w:val="20"/>
          <w:szCs w:val="20"/>
        </w:rPr>
        <w:t xml:space="preserve">Develop and facilitate support, informational classes/sessions, life skills, and/or psycho-educational group activities designed to help clients explore and resolve self-care issues that may be </w:t>
      </w:r>
      <w:r w:rsidR="007A0E4D" w:rsidRPr="00263906">
        <w:rPr>
          <w:rFonts w:ascii="Cambria" w:hAnsi="Cambria"/>
          <w:sz w:val="20"/>
          <w:szCs w:val="20"/>
        </w:rPr>
        <w:t>influencing</w:t>
      </w:r>
      <w:r w:rsidRPr="00263906">
        <w:rPr>
          <w:rFonts w:ascii="Cambria" w:hAnsi="Cambria"/>
          <w:sz w:val="20"/>
          <w:szCs w:val="20"/>
        </w:rPr>
        <w:t xml:space="preserve"> the clients’ progress towards meeting their established goals.</w:t>
      </w:r>
    </w:p>
    <w:p w:rsidR="00D87165" w:rsidRDefault="00D87165" w:rsidP="00E47182">
      <w:pPr>
        <w:spacing w:after="0" w:line="240" w:lineRule="auto"/>
        <w:rPr>
          <w:rFonts w:ascii="Times New Roman" w:eastAsia="Times New Roman" w:hAnsi="Times New Roman" w:cs="Times New Roman"/>
          <w:sz w:val="24"/>
          <w:szCs w:val="24"/>
        </w:rPr>
      </w:pPr>
    </w:p>
    <w:p w:rsidR="00D87165" w:rsidRDefault="00D87165" w:rsidP="00D87165">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Administrative Responsibilities</w:t>
      </w:r>
      <w:r>
        <w:rPr>
          <w:rFonts w:ascii="Cambria" w:eastAsia="Cambria" w:hAnsi="Cambria" w:cs="Cambria"/>
          <w:sz w:val="20"/>
          <w:szCs w:val="20"/>
        </w:rPr>
        <w:t xml:space="preserve">: </w:t>
      </w:r>
    </w:p>
    <w:p w:rsidR="00D87165" w:rsidRDefault="003D78EB" w:rsidP="00D87165">
      <w:pPr>
        <w:numPr>
          <w:ilvl w:val="0"/>
          <w:numId w:val="2"/>
        </w:numPr>
        <w:spacing w:after="0" w:line="240" w:lineRule="auto"/>
        <w:ind w:left="1080"/>
        <w:contextualSpacing/>
      </w:pPr>
      <w:r>
        <w:rPr>
          <w:rFonts w:ascii="Cambria" w:eastAsia="Cambria" w:hAnsi="Cambria" w:cs="Cambria"/>
          <w:sz w:val="20"/>
          <w:szCs w:val="20"/>
        </w:rPr>
        <w:t>M</w:t>
      </w:r>
      <w:r w:rsidR="00D87165">
        <w:rPr>
          <w:rFonts w:ascii="Cambria" w:eastAsia="Cambria" w:hAnsi="Cambria" w:cs="Cambria"/>
          <w:sz w:val="20"/>
          <w:szCs w:val="20"/>
        </w:rPr>
        <w:t>aintain accura</w:t>
      </w:r>
      <w:r w:rsidR="007A0E4D">
        <w:rPr>
          <w:rFonts w:ascii="Cambria" w:eastAsia="Cambria" w:hAnsi="Cambria" w:cs="Cambria"/>
          <w:sz w:val="20"/>
          <w:szCs w:val="20"/>
        </w:rPr>
        <w:t>te and confidential case files.</w:t>
      </w:r>
    </w:p>
    <w:p w:rsidR="00D87165" w:rsidRDefault="00D87165" w:rsidP="00D87165">
      <w:pPr>
        <w:numPr>
          <w:ilvl w:val="0"/>
          <w:numId w:val="2"/>
        </w:numPr>
        <w:spacing w:after="0" w:line="240" w:lineRule="auto"/>
        <w:ind w:left="1080"/>
        <w:contextualSpacing/>
      </w:pPr>
      <w:r>
        <w:rPr>
          <w:rFonts w:ascii="Cambria" w:eastAsia="Cambria" w:hAnsi="Cambria" w:cs="Cambria"/>
          <w:sz w:val="20"/>
          <w:szCs w:val="20"/>
        </w:rPr>
        <w:t>Answer calls o</w:t>
      </w:r>
      <w:r w:rsidR="007A0E4D">
        <w:rPr>
          <w:rFonts w:ascii="Cambria" w:eastAsia="Cambria" w:hAnsi="Cambria" w:cs="Cambria"/>
          <w:sz w:val="20"/>
          <w:szCs w:val="20"/>
        </w:rPr>
        <w:t>n a multi-line telephone system.</w:t>
      </w:r>
      <w:r>
        <w:rPr>
          <w:rFonts w:ascii="Cambria" w:eastAsia="Cambria" w:hAnsi="Cambria" w:cs="Cambria"/>
          <w:sz w:val="20"/>
          <w:szCs w:val="20"/>
        </w:rPr>
        <w:t xml:space="preserve"> </w:t>
      </w:r>
    </w:p>
    <w:p w:rsidR="00D87165" w:rsidRDefault="00D87165" w:rsidP="00D87165">
      <w:pPr>
        <w:numPr>
          <w:ilvl w:val="0"/>
          <w:numId w:val="2"/>
        </w:numPr>
        <w:spacing w:after="0" w:line="240" w:lineRule="auto"/>
        <w:ind w:left="1080"/>
        <w:contextualSpacing/>
      </w:pPr>
      <w:r>
        <w:rPr>
          <w:rFonts w:ascii="Cambria" w:eastAsia="Cambria" w:hAnsi="Cambria" w:cs="Cambria"/>
          <w:sz w:val="20"/>
          <w:szCs w:val="20"/>
        </w:rPr>
        <w:t>Do statistical data entry, complete routine paperwork and produce small reports.  </w:t>
      </w:r>
    </w:p>
    <w:p w:rsidR="00D87165" w:rsidRDefault="00D15CA2" w:rsidP="00D87165">
      <w:pPr>
        <w:numPr>
          <w:ilvl w:val="0"/>
          <w:numId w:val="2"/>
        </w:numPr>
        <w:spacing w:after="0" w:line="240" w:lineRule="auto"/>
        <w:ind w:left="1080"/>
        <w:contextualSpacing/>
      </w:pPr>
      <w:r>
        <w:rPr>
          <w:rFonts w:ascii="Cambria" w:eastAsia="Cambria" w:hAnsi="Cambria" w:cs="Cambria"/>
          <w:sz w:val="20"/>
          <w:szCs w:val="20"/>
        </w:rPr>
        <w:t>Develop relationships with landlords and property management companies.</w:t>
      </w:r>
    </w:p>
    <w:p w:rsidR="00D87165" w:rsidRDefault="00D87165" w:rsidP="00D87165">
      <w:pPr>
        <w:spacing w:after="0" w:line="240" w:lineRule="auto"/>
        <w:ind w:left="360"/>
        <w:rPr>
          <w:rFonts w:ascii="Times New Roman" w:eastAsia="Times New Roman" w:hAnsi="Times New Roman" w:cs="Times New Roman"/>
          <w:sz w:val="24"/>
          <w:szCs w:val="24"/>
        </w:rPr>
      </w:pPr>
      <w:r>
        <w:rPr>
          <w:rFonts w:ascii="Cambria" w:eastAsia="Cambria" w:hAnsi="Cambria" w:cs="Cambria"/>
          <w:sz w:val="20"/>
          <w:szCs w:val="20"/>
        </w:rPr>
        <w:t>    </w:t>
      </w:r>
    </w:p>
    <w:p w:rsidR="00D87165" w:rsidRDefault="00D87165" w:rsidP="00D87165">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Other Responsibilities:</w:t>
      </w:r>
      <w:r>
        <w:rPr>
          <w:rFonts w:ascii="Cambria" w:eastAsia="Cambria" w:hAnsi="Cambria" w:cs="Cambria"/>
          <w:sz w:val="20"/>
          <w:szCs w:val="20"/>
        </w:rPr>
        <w:t xml:space="preserve"> </w:t>
      </w:r>
    </w:p>
    <w:p w:rsidR="00D87165" w:rsidRDefault="00D87165" w:rsidP="00D87165">
      <w:pPr>
        <w:numPr>
          <w:ilvl w:val="0"/>
          <w:numId w:val="5"/>
        </w:numPr>
        <w:spacing w:after="0" w:line="240" w:lineRule="auto"/>
        <w:ind w:left="1080"/>
      </w:pPr>
      <w:r>
        <w:rPr>
          <w:rFonts w:ascii="Cambria" w:eastAsia="Cambria" w:hAnsi="Cambria" w:cs="Cambria"/>
          <w:sz w:val="20"/>
          <w:szCs w:val="20"/>
        </w:rPr>
        <w:t>Attend and participate in staff meetings and trainings as requested.</w:t>
      </w:r>
    </w:p>
    <w:p w:rsidR="00D87165" w:rsidRDefault="00D87165" w:rsidP="00D87165">
      <w:pPr>
        <w:numPr>
          <w:ilvl w:val="0"/>
          <w:numId w:val="5"/>
        </w:numPr>
        <w:spacing w:after="0" w:line="240" w:lineRule="auto"/>
        <w:ind w:left="1080"/>
      </w:pPr>
      <w:r>
        <w:rPr>
          <w:rFonts w:ascii="Cambria" w:eastAsia="Cambria" w:hAnsi="Cambria" w:cs="Cambria"/>
          <w:sz w:val="20"/>
          <w:szCs w:val="20"/>
        </w:rPr>
        <w:t>Communicate with members of the public and donors about the issues of  domestic violence, intimate partner violence, sexual assault, stalking and available services</w:t>
      </w:r>
    </w:p>
    <w:p w:rsidR="00D87165" w:rsidRDefault="00D87165" w:rsidP="00D87165">
      <w:pPr>
        <w:numPr>
          <w:ilvl w:val="0"/>
          <w:numId w:val="5"/>
        </w:numPr>
        <w:spacing w:after="0" w:line="240" w:lineRule="auto"/>
        <w:ind w:left="1080"/>
      </w:pPr>
      <w:r>
        <w:rPr>
          <w:rFonts w:ascii="Cambria" w:eastAsia="Cambria" w:hAnsi="Cambria" w:cs="Cambria"/>
          <w:sz w:val="20"/>
          <w:szCs w:val="20"/>
        </w:rPr>
        <w:t>Provide support for outreach services such as networking, lectures, trainings, speaking engagements, and health fairs to increase public education and awareness on the issues of domestic violence, intimate partner violence, sexual assault, stalking and available services</w:t>
      </w:r>
      <w:r w:rsidR="00263906">
        <w:rPr>
          <w:rFonts w:ascii="Cambria" w:eastAsia="Cambria" w:hAnsi="Cambria" w:cs="Cambria"/>
          <w:sz w:val="20"/>
          <w:szCs w:val="20"/>
        </w:rPr>
        <w:t xml:space="preserve"> when needed</w:t>
      </w:r>
      <w:r>
        <w:rPr>
          <w:rFonts w:ascii="Cambria" w:eastAsia="Cambria" w:hAnsi="Cambria" w:cs="Cambria"/>
          <w:sz w:val="20"/>
          <w:szCs w:val="20"/>
        </w:rPr>
        <w:t>.  </w:t>
      </w:r>
    </w:p>
    <w:p w:rsidR="00577812" w:rsidRDefault="00577812">
      <w:pPr>
        <w:spacing w:after="0" w:line="240" w:lineRule="auto"/>
        <w:rPr>
          <w:rFonts w:ascii="Times New Roman" w:eastAsia="Times New Roman" w:hAnsi="Times New Roman" w:cs="Times New Roman"/>
          <w:sz w:val="24"/>
          <w:szCs w:val="24"/>
        </w:rPr>
      </w:pPr>
    </w:p>
    <w:p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Qualifications</w:t>
      </w:r>
      <w:r>
        <w:rPr>
          <w:rFonts w:ascii="Cambria" w:eastAsia="Cambria" w:hAnsi="Cambria" w:cs="Cambria"/>
          <w:smallCaps/>
          <w:sz w:val="24"/>
          <w:szCs w:val="24"/>
        </w:rPr>
        <w:t>:  </w:t>
      </w:r>
    </w:p>
    <w:p w:rsidR="00577812" w:rsidRDefault="00A71D48">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Minimum Qualifications:</w:t>
      </w:r>
    </w:p>
    <w:p w:rsidR="00744996" w:rsidRPr="00744996" w:rsidRDefault="00D15CA2" w:rsidP="00744996">
      <w:pPr>
        <w:numPr>
          <w:ilvl w:val="0"/>
          <w:numId w:val="9"/>
        </w:numPr>
        <w:spacing w:after="0" w:line="240" w:lineRule="auto"/>
        <w:ind w:left="1080"/>
        <w:rPr>
          <w:rFonts w:asciiTheme="minorHAnsi" w:hAnsiTheme="minorHAnsi"/>
          <w:i/>
          <w:sz w:val="20"/>
          <w:szCs w:val="20"/>
        </w:rPr>
      </w:pPr>
      <w:r w:rsidRPr="00744996">
        <w:rPr>
          <w:rFonts w:asciiTheme="minorHAnsi" w:eastAsia="Cambria" w:hAnsiTheme="minorHAnsi" w:cs="Cambria"/>
          <w:sz w:val="20"/>
          <w:szCs w:val="20"/>
        </w:rPr>
        <w:t>Bachelor’s degree in human services, social work, behavioral sciences or related field</w:t>
      </w:r>
      <w:r w:rsidR="00744996" w:rsidRPr="00744996">
        <w:rPr>
          <w:rFonts w:asciiTheme="minorHAnsi" w:hAnsiTheme="minorHAnsi"/>
          <w:i/>
          <w:sz w:val="20"/>
          <w:szCs w:val="20"/>
        </w:rPr>
        <w:t xml:space="preserve"> </w:t>
      </w:r>
      <w:r w:rsidR="00744996" w:rsidRPr="00744996">
        <w:rPr>
          <w:rFonts w:asciiTheme="minorHAnsi" w:hAnsiTheme="minorHAnsi"/>
          <w:sz w:val="20"/>
          <w:szCs w:val="20"/>
        </w:rPr>
        <w:t>and</w:t>
      </w:r>
      <w:r w:rsidR="007772F5">
        <w:rPr>
          <w:rFonts w:asciiTheme="minorHAnsi" w:hAnsiTheme="minorHAnsi"/>
          <w:sz w:val="20"/>
          <w:szCs w:val="20"/>
        </w:rPr>
        <w:t xml:space="preserve"> preferably two to five years of case management experience. </w:t>
      </w:r>
    </w:p>
    <w:p w:rsidR="00577812" w:rsidRDefault="00A71D48">
      <w:pPr>
        <w:numPr>
          <w:ilvl w:val="0"/>
          <w:numId w:val="3"/>
        </w:numPr>
        <w:spacing w:after="0" w:line="240" w:lineRule="auto"/>
        <w:ind w:left="1080"/>
      </w:pPr>
      <w:r>
        <w:rPr>
          <w:rFonts w:ascii="Cambria" w:eastAsia="Cambria" w:hAnsi="Cambria" w:cs="Cambria"/>
          <w:sz w:val="20"/>
          <w:szCs w:val="20"/>
        </w:rPr>
        <w:t xml:space="preserve">Pass a Federal &amp; State criminal background check. </w:t>
      </w:r>
    </w:p>
    <w:p w:rsidR="00577812" w:rsidRDefault="00A71D48">
      <w:pPr>
        <w:numPr>
          <w:ilvl w:val="0"/>
          <w:numId w:val="3"/>
        </w:numPr>
        <w:spacing w:after="0" w:line="240" w:lineRule="auto"/>
        <w:ind w:left="1080"/>
      </w:pPr>
      <w:r>
        <w:rPr>
          <w:rFonts w:ascii="Cambria" w:eastAsia="Cambria" w:hAnsi="Cambria" w:cs="Cambria"/>
          <w:sz w:val="20"/>
          <w:szCs w:val="20"/>
        </w:rPr>
        <w:t>Pass a comprehensive drug screen.</w:t>
      </w:r>
    </w:p>
    <w:p w:rsidR="00577812" w:rsidRDefault="00A71D48">
      <w:pPr>
        <w:numPr>
          <w:ilvl w:val="0"/>
          <w:numId w:val="3"/>
        </w:numPr>
        <w:spacing w:after="0" w:line="240" w:lineRule="auto"/>
        <w:ind w:left="1080"/>
        <w:rPr>
          <w:i/>
        </w:rPr>
      </w:pPr>
      <w:r>
        <w:rPr>
          <w:rFonts w:ascii="Cambria" w:eastAsia="Cambria" w:hAnsi="Cambria" w:cs="Cambria"/>
          <w:sz w:val="20"/>
          <w:szCs w:val="20"/>
        </w:rPr>
        <w:t>Provide minimum of three recent professional references that will vouch for competency, honesty &amp; reliability.</w:t>
      </w:r>
    </w:p>
    <w:p w:rsidR="00577812" w:rsidRPr="00E47182" w:rsidRDefault="00A71D48">
      <w:pPr>
        <w:numPr>
          <w:ilvl w:val="0"/>
          <w:numId w:val="3"/>
        </w:numPr>
        <w:spacing w:after="0" w:line="240" w:lineRule="auto"/>
        <w:ind w:left="1080"/>
        <w:rPr>
          <w:i/>
        </w:rPr>
      </w:pPr>
      <w:r>
        <w:rPr>
          <w:rFonts w:ascii="Cambria" w:eastAsia="Cambria" w:hAnsi="Cambria" w:cs="Cambria"/>
          <w:sz w:val="20"/>
          <w:szCs w:val="20"/>
        </w:rPr>
        <w:t>Demonstrate passion for helping others (must be evident from previous work and volunteer experience).</w:t>
      </w:r>
    </w:p>
    <w:p w:rsidR="00E47182" w:rsidRDefault="00E47182">
      <w:pPr>
        <w:numPr>
          <w:ilvl w:val="0"/>
          <w:numId w:val="3"/>
        </w:numPr>
        <w:spacing w:after="0" w:line="240" w:lineRule="auto"/>
        <w:ind w:left="1080"/>
        <w:rPr>
          <w:i/>
        </w:rPr>
      </w:pPr>
      <w:r>
        <w:rPr>
          <w:rFonts w:ascii="Cambria" w:eastAsia="Cambria" w:hAnsi="Cambria" w:cs="Cambria"/>
          <w:sz w:val="20"/>
          <w:szCs w:val="20"/>
        </w:rPr>
        <w:lastRenderedPageBreak/>
        <w:t>Sensitivity to cultural and socioeconomic characteristics of persons experiencing homelessness.</w:t>
      </w:r>
    </w:p>
    <w:p w:rsidR="00577812" w:rsidRDefault="00A71D48">
      <w:pPr>
        <w:numPr>
          <w:ilvl w:val="0"/>
          <w:numId w:val="3"/>
        </w:numPr>
        <w:spacing w:after="0" w:line="240" w:lineRule="auto"/>
        <w:ind w:left="1080"/>
        <w:rPr>
          <w:i/>
        </w:rPr>
      </w:pPr>
      <w:r>
        <w:rPr>
          <w:rFonts w:ascii="Cambria" w:eastAsia="Cambria" w:hAnsi="Cambria" w:cs="Cambria"/>
          <w:sz w:val="20"/>
          <w:szCs w:val="20"/>
        </w:rPr>
        <w:t>Be dependable &amp; flexible.  </w:t>
      </w:r>
    </w:p>
    <w:p w:rsidR="00577812" w:rsidRDefault="00A71D48">
      <w:pPr>
        <w:numPr>
          <w:ilvl w:val="0"/>
          <w:numId w:val="3"/>
        </w:numPr>
        <w:spacing w:after="0" w:line="240" w:lineRule="auto"/>
        <w:ind w:left="1080"/>
        <w:rPr>
          <w:i/>
        </w:rPr>
      </w:pPr>
      <w:r>
        <w:rPr>
          <w:rFonts w:ascii="Cambria" w:eastAsia="Cambria" w:hAnsi="Cambria" w:cs="Cambria"/>
          <w:sz w:val="20"/>
          <w:szCs w:val="20"/>
        </w:rPr>
        <w:t>Be able to communicate effectively and professionally, even when under stress.  Both orally and in writing.</w:t>
      </w:r>
    </w:p>
    <w:p w:rsidR="00577812" w:rsidRDefault="00A71D48">
      <w:pPr>
        <w:numPr>
          <w:ilvl w:val="0"/>
          <w:numId w:val="3"/>
        </w:numPr>
        <w:spacing w:after="0" w:line="240" w:lineRule="auto"/>
        <w:ind w:left="1080"/>
        <w:rPr>
          <w:i/>
        </w:rPr>
      </w:pPr>
      <w:r>
        <w:rPr>
          <w:rFonts w:ascii="Cambria" w:eastAsia="Cambria" w:hAnsi="Cambria" w:cs="Cambria"/>
          <w:sz w:val="20"/>
          <w:szCs w:val="20"/>
        </w:rPr>
        <w:t xml:space="preserve">Be computer literate and able to use standard office equipment and software, including copy machines, fax machines, email, MS Office products (Outlook, Word, Excel), shared network drives, etc. </w:t>
      </w:r>
    </w:p>
    <w:p w:rsidR="00577812" w:rsidRDefault="00A71D48">
      <w:pPr>
        <w:numPr>
          <w:ilvl w:val="0"/>
          <w:numId w:val="3"/>
        </w:numPr>
        <w:spacing w:after="0" w:line="240" w:lineRule="auto"/>
        <w:ind w:left="1080"/>
        <w:rPr>
          <w:i/>
        </w:rPr>
      </w:pPr>
      <w:r>
        <w:rPr>
          <w:rFonts w:ascii="Cambria" w:eastAsia="Cambria" w:hAnsi="Cambria" w:cs="Cambria"/>
          <w:sz w:val="20"/>
          <w:szCs w:val="20"/>
        </w:rPr>
        <w:t xml:space="preserve">Possess the ability to manage stress in a crisis environment. </w:t>
      </w:r>
    </w:p>
    <w:p w:rsidR="00577812" w:rsidRDefault="00A71D48">
      <w:pPr>
        <w:numPr>
          <w:ilvl w:val="0"/>
          <w:numId w:val="3"/>
        </w:numPr>
        <w:spacing w:after="0" w:line="240" w:lineRule="auto"/>
        <w:ind w:left="1080"/>
        <w:rPr>
          <w:i/>
        </w:rPr>
      </w:pPr>
      <w:r>
        <w:rPr>
          <w:rFonts w:ascii="Cambria" w:eastAsia="Cambria" w:hAnsi="Cambria" w:cs="Cambria"/>
          <w:sz w:val="20"/>
          <w:szCs w:val="20"/>
        </w:rPr>
        <w:t>Possess the ability to set boundaries and maintain ethical relationships.</w:t>
      </w:r>
    </w:p>
    <w:p w:rsidR="00577812" w:rsidRDefault="00A71D48">
      <w:pPr>
        <w:numPr>
          <w:ilvl w:val="0"/>
          <w:numId w:val="3"/>
        </w:numPr>
        <w:spacing w:after="0" w:line="240" w:lineRule="auto"/>
        <w:ind w:left="1080"/>
        <w:rPr>
          <w:i/>
        </w:rPr>
      </w:pPr>
      <w:r>
        <w:rPr>
          <w:rFonts w:ascii="Cambria" w:eastAsia="Cambria" w:hAnsi="Cambria" w:cs="Cambria"/>
          <w:sz w:val="20"/>
          <w:szCs w:val="20"/>
        </w:rPr>
        <w:t xml:space="preserve">Maintain a current and valid driver’s license and insurance (100/300), ability to drive a full-size van (9 passenger), and clean driving record. </w:t>
      </w:r>
    </w:p>
    <w:p w:rsidR="00577812" w:rsidRDefault="00A71D48">
      <w:pPr>
        <w:numPr>
          <w:ilvl w:val="0"/>
          <w:numId w:val="3"/>
        </w:numPr>
        <w:spacing w:after="0" w:line="240" w:lineRule="auto"/>
        <w:ind w:left="1080"/>
      </w:pPr>
      <w:r>
        <w:rPr>
          <w:rFonts w:ascii="Cambria" w:eastAsia="Cambria" w:hAnsi="Cambria" w:cs="Cambria"/>
          <w:sz w:val="20"/>
          <w:szCs w:val="20"/>
        </w:rPr>
        <w:t>Be able to work independently with little supervision, but also interact warmly with a small team of dedicated staff and volunteers in high-stress environment.</w:t>
      </w:r>
    </w:p>
    <w:p w:rsidR="00577812" w:rsidRDefault="00A71D48">
      <w:pPr>
        <w:numPr>
          <w:ilvl w:val="0"/>
          <w:numId w:val="3"/>
        </w:numPr>
        <w:spacing w:after="0" w:line="240" w:lineRule="auto"/>
        <w:ind w:left="1080"/>
      </w:pPr>
      <w:r>
        <w:rPr>
          <w:rFonts w:ascii="Cambria" w:eastAsia="Cambria" w:hAnsi="Cambria" w:cs="Cambria"/>
          <w:sz w:val="20"/>
          <w:szCs w:val="20"/>
        </w:rPr>
        <w:t>Be able to lift 40 pounds –advocates frequently help shelter clients pack/unpack, load/unload.</w:t>
      </w:r>
    </w:p>
    <w:p w:rsidR="00577812" w:rsidRDefault="00577812">
      <w:pPr>
        <w:spacing w:after="0" w:line="240" w:lineRule="auto"/>
        <w:ind w:left="1080"/>
        <w:rPr>
          <w:rFonts w:ascii="Arial" w:eastAsia="Arial" w:hAnsi="Arial" w:cs="Arial"/>
          <w:sz w:val="20"/>
          <w:szCs w:val="20"/>
        </w:rPr>
      </w:pPr>
    </w:p>
    <w:p w:rsidR="00577812" w:rsidRDefault="00A71D48">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Desired Qualifications:</w:t>
      </w:r>
      <w:r>
        <w:rPr>
          <w:rFonts w:ascii="Cambria" w:eastAsia="Cambria" w:hAnsi="Cambria" w:cs="Cambria"/>
          <w:sz w:val="20"/>
          <w:szCs w:val="20"/>
        </w:rPr>
        <w:t xml:space="preserve"> </w:t>
      </w:r>
    </w:p>
    <w:p w:rsidR="00577812" w:rsidRDefault="00A71D48">
      <w:pPr>
        <w:numPr>
          <w:ilvl w:val="0"/>
          <w:numId w:val="4"/>
        </w:numPr>
        <w:spacing w:after="0" w:line="240" w:lineRule="auto"/>
        <w:ind w:left="1080"/>
      </w:pPr>
      <w:r>
        <w:rPr>
          <w:rFonts w:ascii="Cambria" w:eastAsia="Cambria" w:hAnsi="Cambria" w:cs="Cambria"/>
          <w:sz w:val="20"/>
          <w:szCs w:val="20"/>
        </w:rPr>
        <w:t>In-depth understanding of the dynamics of interpersonal violence</w:t>
      </w:r>
      <w:r w:rsidR="007A0E4D">
        <w:rPr>
          <w:rFonts w:ascii="Cambria" w:eastAsia="Cambria" w:hAnsi="Cambria" w:cs="Cambria"/>
          <w:sz w:val="20"/>
          <w:szCs w:val="20"/>
        </w:rPr>
        <w:t xml:space="preserve"> and the intersection of homelessness</w:t>
      </w:r>
      <w:r>
        <w:rPr>
          <w:rFonts w:ascii="Cambria" w:eastAsia="Cambria" w:hAnsi="Cambria" w:cs="Cambria"/>
          <w:sz w:val="20"/>
          <w:szCs w:val="20"/>
        </w:rPr>
        <w:t>.</w:t>
      </w:r>
    </w:p>
    <w:p w:rsidR="00577812" w:rsidRPr="00744996" w:rsidRDefault="00A71D48">
      <w:pPr>
        <w:numPr>
          <w:ilvl w:val="0"/>
          <w:numId w:val="4"/>
        </w:numPr>
        <w:spacing w:after="0" w:line="240" w:lineRule="auto"/>
        <w:ind w:left="1080"/>
      </w:pPr>
      <w:r>
        <w:rPr>
          <w:rFonts w:ascii="Cambria" w:eastAsia="Cambria" w:hAnsi="Cambria" w:cs="Cambria"/>
          <w:sz w:val="20"/>
          <w:szCs w:val="20"/>
        </w:rPr>
        <w:t>Experience with dual-</w:t>
      </w:r>
      <w:r w:rsidR="00263906">
        <w:rPr>
          <w:rFonts w:ascii="Cambria" w:eastAsia="Cambria" w:hAnsi="Cambria" w:cs="Cambria"/>
          <w:sz w:val="20"/>
          <w:szCs w:val="20"/>
        </w:rPr>
        <w:t>focus</w:t>
      </w:r>
      <w:r>
        <w:rPr>
          <w:rFonts w:ascii="Cambria" w:eastAsia="Cambria" w:hAnsi="Cambria" w:cs="Cambria"/>
          <w:sz w:val="20"/>
          <w:szCs w:val="20"/>
        </w:rPr>
        <w:t xml:space="preserve"> shelter programs (domestic violence &amp; sexual assault), homeless shelters, substance abuse programs, social services programs.</w:t>
      </w:r>
    </w:p>
    <w:p w:rsidR="00744996" w:rsidRPr="00744996" w:rsidRDefault="00744996">
      <w:pPr>
        <w:numPr>
          <w:ilvl w:val="0"/>
          <w:numId w:val="4"/>
        </w:numPr>
        <w:spacing w:after="0" w:line="240" w:lineRule="auto"/>
        <w:ind w:left="1080"/>
      </w:pPr>
      <w:r>
        <w:rPr>
          <w:rFonts w:ascii="Cambria" w:eastAsia="Cambria" w:hAnsi="Cambria" w:cs="Cambria"/>
          <w:sz w:val="20"/>
          <w:szCs w:val="20"/>
        </w:rPr>
        <w:t>Experience with HMIS.</w:t>
      </w:r>
    </w:p>
    <w:p w:rsidR="00744996" w:rsidRPr="00E47182" w:rsidRDefault="00744996">
      <w:pPr>
        <w:numPr>
          <w:ilvl w:val="0"/>
          <w:numId w:val="4"/>
        </w:numPr>
        <w:spacing w:after="0" w:line="240" w:lineRule="auto"/>
        <w:ind w:left="1080"/>
      </w:pPr>
      <w:r>
        <w:rPr>
          <w:rFonts w:ascii="Cambria" w:eastAsia="Cambria" w:hAnsi="Cambria" w:cs="Cambria"/>
          <w:sz w:val="20"/>
          <w:szCs w:val="20"/>
        </w:rPr>
        <w:t>HQS Inspector Certification preferred.</w:t>
      </w:r>
    </w:p>
    <w:p w:rsidR="00E47182" w:rsidRPr="00E47182" w:rsidRDefault="00E47182">
      <w:pPr>
        <w:numPr>
          <w:ilvl w:val="0"/>
          <w:numId w:val="4"/>
        </w:numPr>
        <w:spacing w:after="0" w:line="240" w:lineRule="auto"/>
        <w:ind w:left="1080"/>
      </w:pPr>
      <w:r>
        <w:rPr>
          <w:rFonts w:ascii="Cambria" w:eastAsia="Cambria" w:hAnsi="Cambria" w:cs="Cambria"/>
          <w:sz w:val="20"/>
          <w:szCs w:val="20"/>
        </w:rPr>
        <w:t>Knowledge of “Housing First” approach to end homelessness.</w:t>
      </w:r>
    </w:p>
    <w:p w:rsidR="00E47182" w:rsidRPr="008B608E" w:rsidRDefault="00E47182">
      <w:pPr>
        <w:numPr>
          <w:ilvl w:val="0"/>
          <w:numId w:val="4"/>
        </w:numPr>
        <w:spacing w:after="0" w:line="240" w:lineRule="auto"/>
        <w:ind w:left="1080"/>
      </w:pPr>
      <w:r>
        <w:rPr>
          <w:rFonts w:ascii="Cambria" w:eastAsia="Cambria" w:hAnsi="Cambria" w:cs="Cambria"/>
          <w:sz w:val="20"/>
          <w:szCs w:val="20"/>
        </w:rPr>
        <w:t>Knowledge or understanding of fair housing, tenant/landlord rights and responsibilities.</w:t>
      </w:r>
    </w:p>
    <w:p w:rsidR="008B608E" w:rsidRPr="008B608E" w:rsidRDefault="008B608E" w:rsidP="008B608E">
      <w:pPr>
        <w:numPr>
          <w:ilvl w:val="0"/>
          <w:numId w:val="4"/>
        </w:numPr>
        <w:spacing w:after="0" w:line="240" w:lineRule="auto"/>
        <w:ind w:left="1080"/>
      </w:pPr>
      <w:r w:rsidRPr="008B608E">
        <w:rPr>
          <w:rFonts w:ascii="Cambria" w:eastAsia="Cambria" w:hAnsi="Cambria" w:cs="Cambria"/>
          <w:b/>
          <w:sz w:val="20"/>
          <w:szCs w:val="20"/>
        </w:rPr>
        <w:t xml:space="preserve"> ************  Bilingual  (English/Spanish) Highly Preferred ****************</w:t>
      </w:r>
    </w:p>
    <w:p w:rsidR="00FA76E7" w:rsidRDefault="00FA76E7" w:rsidP="00FA76E7">
      <w:pPr>
        <w:pStyle w:val="NormalWeb"/>
        <w:spacing w:before="0" w:beforeAutospacing="0" w:after="0" w:afterAutospacing="0"/>
        <w:rPr>
          <w:rFonts w:ascii="Arial" w:eastAsia="Arial" w:hAnsi="Arial" w:cs="Arial"/>
          <w:color w:val="000000"/>
          <w:sz w:val="20"/>
          <w:szCs w:val="20"/>
        </w:rPr>
      </w:pPr>
    </w:p>
    <w:p w:rsidR="00FA76E7" w:rsidRPr="00FA76E7" w:rsidRDefault="00FA76E7" w:rsidP="00FA76E7">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Application Process:</w:t>
      </w:r>
      <w:r>
        <w:rPr>
          <w:rFonts w:ascii="Cambria" w:eastAsia="Cambria" w:hAnsi="Cambria" w:cs="Cambria"/>
          <w:sz w:val="20"/>
          <w:szCs w:val="20"/>
        </w:rPr>
        <w:t xml:space="preserve"> </w:t>
      </w:r>
    </w:p>
    <w:p w:rsidR="00FA76E7" w:rsidRPr="002A600C" w:rsidRDefault="00FA76E7" w:rsidP="00FA76E7">
      <w:pPr>
        <w:pStyle w:val="NormalWeb"/>
        <w:numPr>
          <w:ilvl w:val="0"/>
          <w:numId w:val="6"/>
        </w:numPr>
        <w:tabs>
          <w:tab w:val="clear" w:pos="720"/>
          <w:tab w:val="num" w:pos="1080"/>
        </w:tabs>
        <w:spacing w:before="0" w:beforeAutospacing="0" w:after="0" w:afterAutospacing="0"/>
        <w:ind w:left="1080"/>
        <w:textAlignment w:val="baseline"/>
        <w:rPr>
          <w:rFonts w:ascii="Cambria" w:hAnsi="Cambria" w:cs="Arial"/>
          <w:b/>
          <w:color w:val="000000"/>
          <w:sz w:val="20"/>
          <w:szCs w:val="20"/>
        </w:rPr>
      </w:pPr>
      <w:r w:rsidRPr="002A600C">
        <w:rPr>
          <w:rFonts w:ascii="Cambria" w:hAnsi="Cambria"/>
          <w:b/>
          <w:color w:val="000000"/>
          <w:sz w:val="20"/>
          <w:szCs w:val="20"/>
        </w:rPr>
        <w:t>Candidates who do not meet the minimum qualifications will not be considered.  </w:t>
      </w:r>
    </w:p>
    <w:p w:rsidR="00FA76E7" w:rsidRPr="002A600C" w:rsidRDefault="00FA76E7" w:rsidP="00FA76E7">
      <w:pPr>
        <w:pStyle w:val="NormalWeb"/>
        <w:numPr>
          <w:ilvl w:val="0"/>
          <w:numId w:val="6"/>
        </w:numPr>
        <w:tabs>
          <w:tab w:val="clear" w:pos="720"/>
          <w:tab w:val="num" w:pos="1080"/>
        </w:tabs>
        <w:spacing w:before="0" w:beforeAutospacing="0" w:after="0" w:afterAutospacing="0"/>
        <w:ind w:left="1080"/>
        <w:textAlignment w:val="baseline"/>
        <w:rPr>
          <w:rFonts w:ascii="Cambria" w:hAnsi="Cambria" w:cs="Arial"/>
          <w:color w:val="000000"/>
          <w:sz w:val="20"/>
          <w:szCs w:val="20"/>
        </w:rPr>
      </w:pPr>
      <w:r w:rsidRPr="002A600C">
        <w:rPr>
          <w:rFonts w:ascii="Cambria" w:hAnsi="Cambria"/>
          <w:color w:val="000000"/>
          <w:sz w:val="20"/>
          <w:szCs w:val="20"/>
        </w:rPr>
        <w:t xml:space="preserve">Applications </w:t>
      </w:r>
      <w:r w:rsidRPr="002A600C">
        <w:rPr>
          <w:rFonts w:ascii="Cambria" w:hAnsi="Cambria"/>
          <w:b/>
          <w:color w:val="000000"/>
          <w:sz w:val="20"/>
          <w:szCs w:val="20"/>
        </w:rPr>
        <w:t>must</w:t>
      </w:r>
      <w:r w:rsidRPr="002A600C">
        <w:rPr>
          <w:rFonts w:ascii="Cambria" w:hAnsi="Cambria"/>
          <w:color w:val="000000"/>
          <w:sz w:val="20"/>
          <w:szCs w:val="20"/>
        </w:rPr>
        <w:t xml:space="preserve"> include a </w:t>
      </w:r>
      <w:r w:rsidRPr="002A600C">
        <w:rPr>
          <w:rFonts w:ascii="Cambria" w:hAnsi="Cambria"/>
          <w:color w:val="000000"/>
          <w:sz w:val="20"/>
          <w:szCs w:val="20"/>
          <w:u w:val="single"/>
        </w:rPr>
        <w:t>cover letter</w:t>
      </w:r>
      <w:r w:rsidRPr="002A600C">
        <w:rPr>
          <w:rFonts w:ascii="Cambria" w:hAnsi="Cambria"/>
          <w:color w:val="000000"/>
          <w:sz w:val="20"/>
          <w:szCs w:val="20"/>
        </w:rPr>
        <w:t xml:space="preserve"> highlighting interest and qualifications, a resume or CV, and a list of three recent professional references who can attest to candidate’s knowledge, skills and abi</w:t>
      </w:r>
      <w:r>
        <w:rPr>
          <w:rFonts w:ascii="Cambria" w:hAnsi="Cambria"/>
          <w:color w:val="000000"/>
          <w:sz w:val="20"/>
          <w:szCs w:val="20"/>
        </w:rPr>
        <w:t>lities.  References will only be</w:t>
      </w:r>
      <w:r w:rsidRPr="002A600C">
        <w:rPr>
          <w:rFonts w:ascii="Cambria" w:hAnsi="Cambria"/>
          <w:color w:val="000000"/>
          <w:sz w:val="20"/>
          <w:szCs w:val="20"/>
        </w:rPr>
        <w:t xml:space="preserve"> contacted after a successful in-person interview (candidate will be notified).</w:t>
      </w:r>
    </w:p>
    <w:p w:rsidR="00FA76E7" w:rsidRPr="002A600C" w:rsidRDefault="00FA76E7" w:rsidP="00FA76E7">
      <w:pPr>
        <w:pStyle w:val="NormalWeb"/>
        <w:numPr>
          <w:ilvl w:val="0"/>
          <w:numId w:val="6"/>
        </w:numPr>
        <w:tabs>
          <w:tab w:val="clear" w:pos="720"/>
          <w:tab w:val="num" w:pos="1080"/>
        </w:tabs>
        <w:spacing w:before="0" w:beforeAutospacing="0" w:after="0" w:afterAutospacing="0"/>
        <w:ind w:left="1080"/>
        <w:textAlignment w:val="baseline"/>
        <w:rPr>
          <w:rFonts w:ascii="Cambria" w:hAnsi="Cambria" w:cs="Arial"/>
          <w:color w:val="000000"/>
          <w:sz w:val="20"/>
          <w:szCs w:val="20"/>
        </w:rPr>
      </w:pPr>
      <w:r w:rsidRPr="002A600C">
        <w:rPr>
          <w:rFonts w:ascii="Cambria" w:hAnsi="Cambria"/>
          <w:color w:val="000000"/>
          <w:sz w:val="20"/>
          <w:szCs w:val="20"/>
        </w:rPr>
        <w:t xml:space="preserve">Send applications to </w:t>
      </w:r>
      <w:hyperlink r:id="rId6" w:history="1">
        <w:r w:rsidRPr="002A600C">
          <w:rPr>
            <w:rStyle w:val="Hyperlink"/>
            <w:rFonts w:ascii="Cambria" w:hAnsi="Cambria"/>
            <w:sz w:val="20"/>
            <w:szCs w:val="20"/>
          </w:rPr>
          <w:t>employment@safeembrace.org</w:t>
        </w:r>
      </w:hyperlink>
      <w:r w:rsidRPr="002A600C">
        <w:rPr>
          <w:rFonts w:ascii="Cambria" w:hAnsi="Cambria"/>
          <w:color w:val="000000"/>
          <w:sz w:val="20"/>
          <w:szCs w:val="20"/>
        </w:rPr>
        <w:t xml:space="preserve"> by </w:t>
      </w:r>
      <w:r w:rsidR="00D50682">
        <w:rPr>
          <w:rFonts w:ascii="Cambria" w:hAnsi="Cambria"/>
          <w:color w:val="000000"/>
          <w:sz w:val="20"/>
          <w:szCs w:val="20"/>
        </w:rPr>
        <w:t>February 29</w:t>
      </w:r>
      <w:bookmarkStart w:id="0" w:name="_GoBack"/>
      <w:bookmarkEnd w:id="0"/>
      <w:r w:rsidR="00A036CA">
        <w:rPr>
          <w:rFonts w:ascii="Cambria" w:hAnsi="Cambria"/>
          <w:color w:val="000000"/>
          <w:sz w:val="20"/>
          <w:szCs w:val="20"/>
        </w:rPr>
        <w:t>, 2020</w:t>
      </w:r>
      <w:r w:rsidRPr="002A600C">
        <w:rPr>
          <w:rFonts w:ascii="Cambria" w:hAnsi="Cambria"/>
          <w:color w:val="000000"/>
          <w:sz w:val="20"/>
          <w:szCs w:val="20"/>
        </w:rPr>
        <w:t xml:space="preserve">. </w:t>
      </w:r>
    </w:p>
    <w:p w:rsidR="00FA76E7" w:rsidRPr="002A600C" w:rsidRDefault="00FA76E7" w:rsidP="00FA76E7">
      <w:pPr>
        <w:spacing w:after="0" w:line="240" w:lineRule="auto"/>
        <w:rPr>
          <w:rFonts w:ascii="Cambria" w:hAnsi="Cambria"/>
        </w:rPr>
      </w:pPr>
    </w:p>
    <w:p w:rsidR="00FA76E7" w:rsidRPr="002A600C" w:rsidRDefault="00FA76E7" w:rsidP="00FA76E7">
      <w:pPr>
        <w:spacing w:after="0" w:line="240" w:lineRule="auto"/>
        <w:rPr>
          <w:rFonts w:ascii="Cambria" w:eastAsia="Times New Roman" w:hAnsi="Cambria" w:cs="Times New Roman"/>
          <w:sz w:val="24"/>
          <w:szCs w:val="24"/>
        </w:rPr>
      </w:pPr>
    </w:p>
    <w:p w:rsidR="00FA76E7" w:rsidRPr="002A600C" w:rsidRDefault="00FA76E7" w:rsidP="00FA76E7">
      <w:pPr>
        <w:spacing w:after="0" w:line="240" w:lineRule="auto"/>
        <w:rPr>
          <w:rFonts w:ascii="Cambria" w:eastAsia="Times New Roman" w:hAnsi="Cambria" w:cs="Times New Roman"/>
          <w:i/>
          <w:sz w:val="24"/>
          <w:szCs w:val="24"/>
        </w:rPr>
      </w:pPr>
      <w:r w:rsidRPr="002A600C">
        <w:rPr>
          <w:rFonts w:ascii="Cambria" w:eastAsia="Cambria" w:hAnsi="Cambria" w:cs="Cambria"/>
          <w:i/>
          <w:sz w:val="18"/>
          <w:szCs w:val="18"/>
        </w:rPr>
        <w:t>Safe Embrace celebrates the diversity in our nation, community and staff.  We will not discriminate because of political or religious affiliation, race, ethnic, or national origin, age, sexual orientation, economic status, education, marital status or other non-merit factors.  </w:t>
      </w:r>
    </w:p>
    <w:p w:rsidR="00621599" w:rsidRPr="001242F9" w:rsidRDefault="00621599" w:rsidP="00621599">
      <w:pPr>
        <w:spacing w:after="0" w:line="240" w:lineRule="auto"/>
      </w:pPr>
    </w:p>
    <w:sectPr w:rsidR="00621599" w:rsidRPr="001242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8FF"/>
    <w:multiLevelType w:val="multilevel"/>
    <w:tmpl w:val="7F928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2E1DBB"/>
    <w:multiLevelType w:val="multilevel"/>
    <w:tmpl w:val="65DAE2A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3513C57"/>
    <w:multiLevelType w:val="multilevel"/>
    <w:tmpl w:val="118A56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5680291"/>
    <w:multiLevelType w:val="multilevel"/>
    <w:tmpl w:val="6AB87B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68418E0"/>
    <w:multiLevelType w:val="multilevel"/>
    <w:tmpl w:val="05D6607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E6D3AF8"/>
    <w:multiLevelType w:val="multilevel"/>
    <w:tmpl w:val="F13088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F1E1415"/>
    <w:multiLevelType w:val="multilevel"/>
    <w:tmpl w:val="552E19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6475105"/>
    <w:multiLevelType w:val="multilevel"/>
    <w:tmpl w:val="C104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60EEE"/>
    <w:multiLevelType w:val="multilevel"/>
    <w:tmpl w:val="C08E7E6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F8849EA"/>
    <w:multiLevelType w:val="multilevel"/>
    <w:tmpl w:val="A8684BD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9"/>
  </w:num>
  <w:num w:numId="3">
    <w:abstractNumId w:val="3"/>
  </w:num>
  <w:num w:numId="4">
    <w:abstractNumId w:val="6"/>
  </w:num>
  <w:num w:numId="5">
    <w:abstractNumId w:val="0"/>
  </w:num>
  <w:num w:numId="6">
    <w:abstractNumId w:val="7"/>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12"/>
    <w:rsid w:val="001242F9"/>
    <w:rsid w:val="00263906"/>
    <w:rsid w:val="003D78EB"/>
    <w:rsid w:val="004C6D9B"/>
    <w:rsid w:val="00577812"/>
    <w:rsid w:val="005F2D92"/>
    <w:rsid w:val="00621599"/>
    <w:rsid w:val="006A061A"/>
    <w:rsid w:val="00701D5C"/>
    <w:rsid w:val="00744996"/>
    <w:rsid w:val="007772F5"/>
    <w:rsid w:val="007A0E4D"/>
    <w:rsid w:val="008B608E"/>
    <w:rsid w:val="008D6485"/>
    <w:rsid w:val="009C2B9A"/>
    <w:rsid w:val="00A036CA"/>
    <w:rsid w:val="00A35826"/>
    <w:rsid w:val="00A71D48"/>
    <w:rsid w:val="00B32FD5"/>
    <w:rsid w:val="00B86240"/>
    <w:rsid w:val="00D15CA2"/>
    <w:rsid w:val="00D2194C"/>
    <w:rsid w:val="00D50682"/>
    <w:rsid w:val="00D71366"/>
    <w:rsid w:val="00D87165"/>
    <w:rsid w:val="00D90A44"/>
    <w:rsid w:val="00E47182"/>
    <w:rsid w:val="00E706BA"/>
    <w:rsid w:val="00F94FCE"/>
    <w:rsid w:val="00FA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19CB2-65F1-4264-A56D-D04158F9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242F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1242F9"/>
    <w:rPr>
      <w:color w:val="0000FF"/>
      <w:u w:val="single"/>
    </w:rPr>
  </w:style>
  <w:style w:type="paragraph" w:styleId="NoSpacing">
    <w:name w:val="No Spacing"/>
    <w:uiPriority w:val="1"/>
    <w:qFormat/>
    <w:rsid w:val="0062159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style>
  <w:style w:type="paragraph" w:styleId="ListParagraph">
    <w:name w:val="List Paragraph"/>
    <w:basedOn w:val="Normal"/>
    <w:uiPriority w:val="34"/>
    <w:qFormat/>
    <w:rsid w:val="00263906"/>
    <w:pPr>
      <w:ind w:left="720"/>
      <w:contextualSpacing/>
    </w:pPr>
  </w:style>
  <w:style w:type="paragraph" w:styleId="BalloonText">
    <w:name w:val="Balloon Text"/>
    <w:basedOn w:val="Normal"/>
    <w:link w:val="BalloonTextChar"/>
    <w:uiPriority w:val="99"/>
    <w:semiHidden/>
    <w:unhideWhenUsed/>
    <w:rsid w:val="008B6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6082">
      <w:bodyDiv w:val="1"/>
      <w:marLeft w:val="0"/>
      <w:marRight w:val="0"/>
      <w:marTop w:val="0"/>
      <w:marBottom w:val="0"/>
      <w:divBdr>
        <w:top w:val="none" w:sz="0" w:space="0" w:color="auto"/>
        <w:left w:val="none" w:sz="0" w:space="0" w:color="auto"/>
        <w:bottom w:val="none" w:sz="0" w:space="0" w:color="auto"/>
        <w:right w:val="none" w:sz="0" w:space="0" w:color="auto"/>
      </w:divBdr>
    </w:div>
    <w:div w:id="196773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safeembrac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Cisneros</dc:creator>
  <cp:lastModifiedBy>Kristi Katsimbras</cp:lastModifiedBy>
  <cp:revision>2</cp:revision>
  <cp:lastPrinted>2019-05-07T15:24:00Z</cp:lastPrinted>
  <dcterms:created xsi:type="dcterms:W3CDTF">2020-02-14T17:48:00Z</dcterms:created>
  <dcterms:modified xsi:type="dcterms:W3CDTF">2020-02-14T17:48:00Z</dcterms:modified>
</cp:coreProperties>
</file>