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F417D" w14:textId="77777777" w:rsidR="0034331B" w:rsidRDefault="007319C8">
      <w:pPr>
        <w:pStyle w:val="Body"/>
        <w:spacing w:after="0"/>
        <w:jc w:val="both"/>
        <w:rPr>
          <w:rFonts w:ascii="Cambria" w:eastAsia="Cambria" w:hAnsi="Cambria" w:cs="Cambria"/>
        </w:rPr>
      </w:pPr>
      <w:r>
        <w:rPr>
          <w:rFonts w:ascii="Cambria" w:eastAsia="Cambria" w:hAnsi="Cambria" w:cs="Cambria"/>
        </w:rPr>
        <w:t xml:space="preserve">FOR IMMEDIATE RELEASE </w:t>
      </w:r>
    </w:p>
    <w:p w14:paraId="3EC25A26" w14:textId="77777777" w:rsidR="0034331B" w:rsidRDefault="007319C8">
      <w:pPr>
        <w:pStyle w:val="Body"/>
        <w:spacing w:after="0"/>
        <w:jc w:val="both"/>
        <w:rPr>
          <w:rFonts w:ascii="Cambria" w:eastAsia="Cambria" w:hAnsi="Cambria" w:cs="Cambria"/>
        </w:rPr>
      </w:pPr>
      <w:r>
        <w:rPr>
          <w:rFonts w:ascii="Cambria" w:eastAsia="Cambria" w:hAnsi="Cambria" w:cs="Cambria"/>
          <w:lang w:val="de-DE"/>
        </w:rPr>
        <w:t xml:space="preserve">MARCH 17, 2020 </w:t>
      </w:r>
    </w:p>
    <w:p w14:paraId="29D6B04F" w14:textId="77777777" w:rsidR="0034331B" w:rsidRDefault="007319C8">
      <w:pPr>
        <w:pStyle w:val="Body"/>
        <w:rPr>
          <w:rFonts w:ascii="Cambria" w:eastAsia="Cambria" w:hAnsi="Cambria" w:cs="Cambria"/>
        </w:rPr>
      </w:pPr>
      <w:r>
        <w:rPr>
          <w:rFonts w:ascii="Cambria" w:eastAsia="Cambria" w:hAnsi="Cambria" w:cs="Cambria"/>
        </w:rPr>
        <w:t xml:space="preserve"> </w:t>
      </w:r>
    </w:p>
    <w:p w14:paraId="60490740" w14:textId="77777777" w:rsidR="0034331B" w:rsidRDefault="007319C8">
      <w:pPr>
        <w:pStyle w:val="Body"/>
        <w:spacing w:after="0"/>
        <w:rPr>
          <w:rFonts w:ascii="Cambria" w:eastAsia="Cambria" w:hAnsi="Cambria" w:cs="Cambria"/>
        </w:rPr>
      </w:pPr>
      <w:r>
        <w:rPr>
          <w:rFonts w:ascii="Cambria" w:eastAsia="Cambria" w:hAnsi="Cambria" w:cs="Cambria"/>
        </w:rPr>
        <w:t xml:space="preserve">Media Contact: </w:t>
      </w:r>
    </w:p>
    <w:p w14:paraId="7063CD4A" w14:textId="77777777" w:rsidR="0034331B" w:rsidRDefault="007319C8">
      <w:pPr>
        <w:pStyle w:val="Body"/>
        <w:spacing w:after="0"/>
        <w:rPr>
          <w:rFonts w:ascii="Cambria" w:eastAsia="Cambria" w:hAnsi="Cambria" w:cs="Cambria"/>
        </w:rPr>
      </w:pPr>
      <w:r>
        <w:rPr>
          <w:rFonts w:ascii="Cambria" w:eastAsia="Cambria" w:hAnsi="Cambria" w:cs="Cambria"/>
        </w:rPr>
        <w:t>Sara Conrad</w:t>
      </w:r>
    </w:p>
    <w:p w14:paraId="15843A7A" w14:textId="77777777" w:rsidR="0034331B" w:rsidRDefault="007319C8">
      <w:pPr>
        <w:pStyle w:val="Body"/>
        <w:spacing w:after="0"/>
        <w:rPr>
          <w:rStyle w:val="None"/>
          <w:rFonts w:ascii="Cambria" w:eastAsia="Cambria" w:hAnsi="Cambria" w:cs="Cambria"/>
        </w:rPr>
      </w:pPr>
      <w:r>
        <w:rPr>
          <w:rFonts w:ascii="Cambria" w:eastAsia="Cambria" w:hAnsi="Cambria" w:cs="Cambria"/>
        </w:rPr>
        <w:t xml:space="preserve">Email: </w:t>
      </w:r>
      <w:hyperlink r:id="rId6" w:history="1">
        <w:r>
          <w:rPr>
            <w:rStyle w:val="Hyperlink0"/>
          </w:rPr>
          <w:t>communications@ncedsv.org</w:t>
        </w:r>
      </w:hyperlink>
      <w:r>
        <w:rPr>
          <w:rStyle w:val="None"/>
          <w:rFonts w:ascii="Cambria" w:eastAsia="Cambria" w:hAnsi="Cambria" w:cs="Cambria"/>
        </w:rPr>
        <w:t xml:space="preserve"> </w:t>
      </w:r>
    </w:p>
    <w:p w14:paraId="2B5006B6" w14:textId="77777777" w:rsidR="0034331B" w:rsidRDefault="007319C8">
      <w:pPr>
        <w:pStyle w:val="Body"/>
        <w:spacing w:after="0"/>
        <w:rPr>
          <w:rStyle w:val="None"/>
          <w:rFonts w:ascii="Cambria" w:eastAsia="Cambria" w:hAnsi="Cambria" w:cs="Cambria"/>
        </w:rPr>
      </w:pPr>
      <w:r>
        <w:rPr>
          <w:rStyle w:val="None"/>
          <w:rFonts w:ascii="Cambria" w:eastAsia="Cambria" w:hAnsi="Cambria" w:cs="Cambria"/>
          <w:lang w:val="it-IT"/>
        </w:rPr>
        <w:t>Phone: 775.828.1115 ext. 15</w:t>
      </w:r>
    </w:p>
    <w:p w14:paraId="0A6959E7" w14:textId="77777777" w:rsidR="0034331B" w:rsidRDefault="007319C8">
      <w:pPr>
        <w:pStyle w:val="Body"/>
        <w:rPr>
          <w:rStyle w:val="None"/>
          <w:rFonts w:ascii="Cambria" w:eastAsia="Cambria" w:hAnsi="Cambria" w:cs="Cambria"/>
        </w:rPr>
      </w:pPr>
      <w:r>
        <w:rPr>
          <w:rStyle w:val="None"/>
          <w:rFonts w:ascii="Cambria" w:eastAsia="Cambria" w:hAnsi="Cambria" w:cs="Cambria"/>
        </w:rPr>
        <w:t xml:space="preserve"> </w:t>
      </w:r>
    </w:p>
    <w:p w14:paraId="160405A8" w14:textId="77777777" w:rsidR="0034331B" w:rsidRDefault="007319C8">
      <w:pPr>
        <w:pStyle w:val="Body"/>
        <w:spacing w:after="0"/>
        <w:rPr>
          <w:rStyle w:val="None"/>
          <w:rFonts w:ascii="Cambria" w:eastAsia="Cambria" w:hAnsi="Cambria" w:cs="Cambria"/>
        </w:rPr>
      </w:pPr>
      <w:r>
        <w:rPr>
          <w:rStyle w:val="None"/>
          <w:rFonts w:ascii="Cambria" w:eastAsia="Cambria" w:hAnsi="Cambria" w:cs="Cambria"/>
          <w:lang w:val="de-DE"/>
        </w:rPr>
        <w:t xml:space="preserve">Sue Meuschke </w:t>
      </w:r>
    </w:p>
    <w:p w14:paraId="744BD360" w14:textId="77777777" w:rsidR="0034331B" w:rsidRDefault="007319C8">
      <w:pPr>
        <w:pStyle w:val="Body"/>
        <w:spacing w:after="0"/>
        <w:rPr>
          <w:rStyle w:val="None"/>
          <w:rFonts w:ascii="Cambria" w:eastAsia="Cambria" w:hAnsi="Cambria" w:cs="Cambria"/>
        </w:rPr>
      </w:pPr>
      <w:r>
        <w:rPr>
          <w:rStyle w:val="None"/>
          <w:rFonts w:ascii="Cambria" w:eastAsia="Cambria" w:hAnsi="Cambria" w:cs="Cambria"/>
        </w:rPr>
        <w:t xml:space="preserve">Email: </w:t>
      </w:r>
      <w:hyperlink r:id="rId7" w:history="1">
        <w:r>
          <w:rPr>
            <w:rStyle w:val="Hyperlink0"/>
            <w:lang w:val="it-IT"/>
          </w:rPr>
          <w:t>suem@ncedsv.org</w:t>
        </w:r>
      </w:hyperlink>
    </w:p>
    <w:p w14:paraId="6E4890AB" w14:textId="77777777" w:rsidR="0034331B" w:rsidRDefault="007319C8">
      <w:pPr>
        <w:pStyle w:val="Body"/>
        <w:spacing w:after="0"/>
        <w:rPr>
          <w:rStyle w:val="None"/>
          <w:rFonts w:ascii="Cambria" w:eastAsia="Cambria" w:hAnsi="Cambria" w:cs="Cambria"/>
        </w:rPr>
      </w:pPr>
      <w:r>
        <w:rPr>
          <w:rStyle w:val="None"/>
          <w:rFonts w:ascii="Cambria" w:eastAsia="Cambria" w:hAnsi="Cambria" w:cs="Cambria"/>
          <w:lang w:val="it-IT"/>
        </w:rPr>
        <w:t>Phone: (775) 828-1115 ext. 11</w:t>
      </w:r>
    </w:p>
    <w:p w14:paraId="100C5B58" w14:textId="77777777" w:rsidR="0034331B" w:rsidRDefault="007319C8">
      <w:pPr>
        <w:pStyle w:val="Body"/>
        <w:rPr>
          <w:rStyle w:val="None"/>
          <w:rFonts w:ascii="Cambria" w:eastAsia="Cambria" w:hAnsi="Cambria" w:cs="Cambria"/>
        </w:rPr>
      </w:pPr>
      <w:r>
        <w:rPr>
          <w:rStyle w:val="None"/>
          <w:rFonts w:ascii="Cambria" w:eastAsia="Cambria" w:hAnsi="Cambria" w:cs="Cambria"/>
        </w:rPr>
        <w:t xml:space="preserve"> </w:t>
      </w:r>
    </w:p>
    <w:p w14:paraId="798FD5B5" w14:textId="77777777" w:rsidR="0034331B" w:rsidRDefault="007319C8">
      <w:pPr>
        <w:pStyle w:val="Body"/>
        <w:rPr>
          <w:rStyle w:val="None"/>
          <w:rFonts w:ascii="Cambria" w:eastAsia="Cambria" w:hAnsi="Cambria" w:cs="Cambria"/>
          <w:b/>
          <w:bCs/>
          <w:sz w:val="24"/>
          <w:szCs w:val="24"/>
        </w:rPr>
      </w:pPr>
      <w:r>
        <w:rPr>
          <w:rStyle w:val="None"/>
          <w:rFonts w:ascii="Cambria" w:eastAsia="Cambria" w:hAnsi="Cambria" w:cs="Cambria"/>
          <w:b/>
          <w:bCs/>
          <w:sz w:val="24"/>
          <w:szCs w:val="24"/>
        </w:rPr>
        <w:t>NCEDSV Supports Request to Governor for Temporary Moratorium on Evictions</w:t>
      </w:r>
    </w:p>
    <w:p w14:paraId="485B1177" w14:textId="77777777" w:rsidR="0034331B" w:rsidRDefault="007319C8">
      <w:pPr>
        <w:pStyle w:val="Body"/>
        <w:rPr>
          <w:rStyle w:val="None"/>
          <w:rFonts w:ascii="Cambria" w:eastAsia="Cambria" w:hAnsi="Cambria" w:cs="Cambria"/>
        </w:rPr>
      </w:pPr>
      <w:r>
        <w:rPr>
          <w:rStyle w:val="None"/>
          <w:rFonts w:ascii="Cambria" w:eastAsia="Cambria" w:hAnsi="Cambria" w:cs="Cambria"/>
          <w:b/>
          <w:bCs/>
        </w:rPr>
        <w:t>Reno, Nev.</w:t>
      </w:r>
      <w:r>
        <w:rPr>
          <w:rStyle w:val="None"/>
          <w:rFonts w:ascii="Cambria" w:eastAsia="Cambria" w:hAnsi="Cambria" w:cs="Cambria"/>
        </w:rPr>
        <w:t xml:space="preserve"> </w:t>
      </w:r>
      <w:r>
        <w:rPr>
          <w:rStyle w:val="None"/>
          <w:rFonts w:ascii="Cambria" w:eastAsia="Cambria" w:hAnsi="Cambria" w:cs="Cambria"/>
          <w:b/>
          <w:bCs/>
        </w:rPr>
        <w:t>(March 17, 2020)</w:t>
      </w:r>
      <w:r>
        <w:rPr>
          <w:rStyle w:val="None"/>
          <w:rFonts w:ascii="Cambria" w:eastAsia="Cambria" w:hAnsi="Cambria" w:cs="Cambria"/>
        </w:rPr>
        <w:t xml:space="preserve"> The Nevada Coalition to END Domestic and Sexual Violence (NCEDSV) supports a request made to Governor </w:t>
      </w:r>
      <w:proofErr w:type="spellStart"/>
      <w:r>
        <w:rPr>
          <w:rStyle w:val="None"/>
          <w:rFonts w:ascii="Cambria" w:eastAsia="Cambria" w:hAnsi="Cambria" w:cs="Cambria"/>
        </w:rPr>
        <w:t>Sisolak</w:t>
      </w:r>
      <w:proofErr w:type="spellEnd"/>
      <w:r>
        <w:rPr>
          <w:rStyle w:val="None"/>
          <w:rFonts w:ascii="Cambria" w:eastAsia="Cambria" w:hAnsi="Cambria" w:cs="Cambria"/>
        </w:rPr>
        <w:t xml:space="preserve"> for a </w:t>
      </w:r>
      <w:r>
        <w:rPr>
          <w:rStyle w:val="None"/>
          <w:rFonts w:ascii="Cambria" w:eastAsia="Cambria" w:hAnsi="Cambria" w:cs="Cambria"/>
        </w:rPr>
        <w:t>temporary moratorium on evictions to curb financial distress and further protect public health amid the COVID-19 State of Emergency.</w:t>
      </w:r>
    </w:p>
    <w:p w14:paraId="4EFF1219" w14:textId="398DE3E0" w:rsidR="777EE81D" w:rsidRDefault="777EE81D" w:rsidP="777EE81D">
      <w:pPr>
        <w:pStyle w:val="Body"/>
        <w:rPr>
          <w:rStyle w:val="None"/>
          <w:rFonts w:ascii="Cambria" w:eastAsia="Cambria" w:hAnsi="Cambria" w:cs="Cambria"/>
        </w:rPr>
      </w:pPr>
      <w:r w:rsidRPr="777EE81D">
        <w:rPr>
          <w:rStyle w:val="None"/>
          <w:rFonts w:ascii="Cambria" w:eastAsia="Cambria" w:hAnsi="Cambria" w:cs="Cambria"/>
        </w:rPr>
        <w:t>A request letter was sent Monday to the Governor from the Legal Aid Center of Southern Nevada requesting this emergency relief for tenants in Nevada.</w:t>
      </w:r>
    </w:p>
    <w:p w14:paraId="4AC763BA" w14:textId="2B931802" w:rsidR="0034331B" w:rsidRPr="001155E4" w:rsidRDefault="007319C8" w:rsidP="777EE81D">
      <w:pPr>
        <w:pStyle w:val="Body"/>
        <w:rPr>
          <w:rStyle w:val="None"/>
          <w:rFonts w:ascii="Cambria" w:eastAsia="Cambria" w:hAnsi="Cambria" w:cs="Cambria"/>
          <w:color w:val="FF2600"/>
        </w:rPr>
      </w:pPr>
      <w:r>
        <w:rPr>
          <w:rStyle w:val="None"/>
          <w:rFonts w:ascii="Cambria" w:eastAsia="Cambria" w:hAnsi="Cambria" w:cs="Cambria"/>
        </w:rPr>
        <w:t>The relief is needed to mitigate the hardship of Nevada workers who already have and will experience significant reduction or loss of income due to precautions being taken to slow the spread of the virus, including closures of m</w:t>
      </w:r>
      <w:r>
        <w:rPr>
          <w:rStyle w:val="None"/>
          <w:rFonts w:ascii="Cambria" w:eastAsia="Cambria" w:hAnsi="Cambria" w:cs="Cambria"/>
        </w:rPr>
        <w:t xml:space="preserve">any businesses. </w:t>
      </w:r>
    </w:p>
    <w:p w14:paraId="1E68C694" w14:textId="1941D82C" w:rsidR="777EE81D" w:rsidRPr="001155E4" w:rsidRDefault="007319C8" w:rsidP="777EE81D">
      <w:pPr>
        <w:pStyle w:val="Body"/>
        <w:rPr>
          <w:rStyle w:val="None"/>
          <w:rFonts w:ascii="Cambria" w:eastAsia="Cambria" w:hAnsi="Cambria" w:cs="Cambria"/>
          <w:color w:val="auto"/>
        </w:rPr>
      </w:pPr>
      <w:r w:rsidRPr="001155E4">
        <w:rPr>
          <w:rStyle w:val="None"/>
          <w:rFonts w:ascii="Cambria" w:eastAsia="Cambria" w:hAnsi="Cambria" w:cs="Cambria"/>
          <w:color w:val="auto"/>
        </w:rPr>
        <w:t>Victim-survivors of intimate partner violence may be feeling the financial impacts at a greater level. Financial abuse and control is often a tool utilized by perpetrators to control victims and survivors may already be in financial distr</w:t>
      </w:r>
      <w:r w:rsidRPr="001155E4">
        <w:rPr>
          <w:rStyle w:val="None"/>
          <w:rFonts w:ascii="Cambria" w:eastAsia="Cambria" w:hAnsi="Cambria" w:cs="Cambria"/>
          <w:color w:val="auto"/>
        </w:rPr>
        <w:t xml:space="preserve">ess because of their abuse and further feeling the ramifications due to COVID-19. </w:t>
      </w:r>
    </w:p>
    <w:p w14:paraId="7B34AEA8" w14:textId="01E52816" w:rsidR="777EE81D" w:rsidRDefault="777EE81D" w:rsidP="777EE81D">
      <w:pPr>
        <w:pStyle w:val="Body"/>
        <w:rPr>
          <w:rStyle w:val="None"/>
          <w:rFonts w:ascii="Cambria" w:eastAsia="Cambria" w:hAnsi="Cambria" w:cs="Cambria"/>
        </w:rPr>
      </w:pPr>
      <w:r w:rsidRPr="777EE81D">
        <w:rPr>
          <w:rStyle w:val="None"/>
          <w:rFonts w:ascii="Cambria" w:eastAsia="Cambria" w:hAnsi="Cambria" w:cs="Cambria"/>
        </w:rPr>
        <w:t xml:space="preserve">Several states, cities and counties have already enacted eviction moratoriums to protect their communities. </w:t>
      </w:r>
    </w:p>
    <w:p w14:paraId="26105EBF" w14:textId="5A4F0F61" w:rsidR="777EE81D" w:rsidRPr="001155E4" w:rsidRDefault="007319C8" w:rsidP="777EE81D">
      <w:pPr>
        <w:pStyle w:val="Body"/>
        <w:rPr>
          <w:rStyle w:val="None"/>
          <w:rFonts w:ascii="Cambria" w:eastAsia="Cambria" w:hAnsi="Cambria" w:cs="Cambria"/>
        </w:rPr>
      </w:pPr>
      <w:r>
        <w:rPr>
          <w:rStyle w:val="None"/>
          <w:rFonts w:ascii="Cambria" w:eastAsia="Cambria" w:hAnsi="Cambria" w:cs="Cambria"/>
        </w:rPr>
        <w:t>This relief is particularly needed in Nevada, as Nevada is the</w:t>
      </w:r>
      <w:r>
        <w:rPr>
          <w:rStyle w:val="None"/>
          <w:rFonts w:ascii="Cambria" w:eastAsia="Cambria" w:hAnsi="Cambria" w:cs="Cambria"/>
        </w:rPr>
        <w:t xml:space="preserve"> only state in the countr</w:t>
      </w:r>
      <w:r w:rsidR="001155E4">
        <w:rPr>
          <w:rStyle w:val="None"/>
          <w:rFonts w:ascii="Cambria" w:eastAsia="Cambria" w:hAnsi="Cambria" w:cs="Cambria"/>
        </w:rPr>
        <w:t>y with summary eviction, which Barbara Buckley, Esq.,</w:t>
      </w:r>
      <w:r>
        <w:rPr>
          <w:rStyle w:val="None"/>
          <w:rFonts w:ascii="Cambria" w:eastAsia="Cambria" w:hAnsi="Cambria" w:cs="Cambria"/>
        </w:rPr>
        <w:t xml:space="preserve"> Executive Director of the Nevada Coalition of Legal Service Providers describes in her letter as, “an extremely fast process that places the onus on the family being evicted to </w:t>
      </w:r>
      <w:r>
        <w:rPr>
          <w:rStyle w:val="None"/>
          <w:rFonts w:ascii="Cambria" w:eastAsia="Cambria" w:hAnsi="Cambria" w:cs="Cambria"/>
        </w:rPr>
        <w:t>respond and defend the action.” She also points out that home ownership in Nevada is out of reach for more than half of the state’s residents with an increasing amount of Nevadans being priced out of the rental market.</w:t>
      </w:r>
      <w:r w:rsidRPr="001155E4">
        <w:rPr>
          <w:rStyle w:val="None"/>
          <w:rFonts w:ascii="Cambria" w:eastAsia="Cambria" w:hAnsi="Cambria" w:cs="Cambria"/>
          <w:color w:val="auto"/>
        </w:rPr>
        <w:t xml:space="preserve"> </w:t>
      </w:r>
      <w:r w:rsidRPr="001155E4">
        <w:rPr>
          <w:rStyle w:val="None"/>
          <w:rFonts w:ascii="Cambria" w:eastAsia="Cambria" w:hAnsi="Cambria" w:cs="Cambria"/>
          <w:color w:val="auto"/>
        </w:rPr>
        <w:t>For victim-survivors, maintaining the</w:t>
      </w:r>
      <w:r w:rsidRPr="001155E4">
        <w:rPr>
          <w:rStyle w:val="None"/>
          <w:rFonts w:ascii="Cambria" w:eastAsia="Cambria" w:hAnsi="Cambria" w:cs="Cambria"/>
          <w:color w:val="auto"/>
        </w:rPr>
        <w:t xml:space="preserve">ir safe housing can be the difference between life and death and it is vital that they have supports to maintain their safe and long-term housing. </w:t>
      </w:r>
    </w:p>
    <w:p w14:paraId="7D7D77D4" w14:textId="77777777" w:rsidR="0034331B" w:rsidRDefault="007319C8">
      <w:pPr>
        <w:pStyle w:val="Body"/>
        <w:rPr>
          <w:rStyle w:val="None"/>
          <w:rFonts w:ascii="Cambria" w:eastAsia="Cambria" w:hAnsi="Cambria" w:cs="Cambria"/>
        </w:rPr>
      </w:pPr>
      <w:r>
        <w:rPr>
          <w:rStyle w:val="None"/>
          <w:rFonts w:ascii="Cambria" w:eastAsia="Cambria" w:hAnsi="Cambria" w:cs="Cambria"/>
        </w:rPr>
        <w:t>“Over 200,000 Nevada families are rent burdened, making them one emergency or unexpected cost away from mis</w:t>
      </w:r>
      <w:r>
        <w:rPr>
          <w:rStyle w:val="None"/>
          <w:rFonts w:ascii="Cambria" w:eastAsia="Cambria" w:hAnsi="Cambria" w:cs="Cambria"/>
        </w:rPr>
        <w:t>sing a rent payment … An immediate suspension of evictions</w:t>
      </w:r>
      <w:bookmarkStart w:id="0" w:name="_GoBack"/>
      <w:bookmarkEnd w:id="0"/>
      <w:r>
        <w:rPr>
          <w:rStyle w:val="None"/>
          <w:rFonts w:ascii="Cambria" w:eastAsia="Cambria" w:hAnsi="Cambria" w:cs="Cambria"/>
        </w:rPr>
        <w:t xml:space="preserve"> is a required measure to ensure confidence that staying home from work will not result in potential homelessness or financial devastation,” Buckley said in her letter. </w:t>
      </w:r>
    </w:p>
    <w:p w14:paraId="28D1CD7A" w14:textId="430F8728" w:rsidR="777EE81D" w:rsidRDefault="777EE81D" w:rsidP="777EE81D">
      <w:pPr>
        <w:pStyle w:val="Body"/>
        <w:rPr>
          <w:rStyle w:val="None"/>
          <w:rFonts w:ascii="Cambria" w:eastAsia="Cambria" w:hAnsi="Cambria" w:cs="Cambria"/>
        </w:rPr>
      </w:pPr>
      <w:r w:rsidRPr="777EE81D">
        <w:rPr>
          <w:rStyle w:val="None"/>
          <w:rFonts w:ascii="Cambria" w:eastAsia="Cambria" w:hAnsi="Cambria" w:cs="Cambria"/>
        </w:rPr>
        <w:lastRenderedPageBreak/>
        <w:t>NCEDSV agrees that an eviction moratorium is the right thing to do and will help keep Nevadans in their homes.</w:t>
      </w:r>
    </w:p>
    <w:p w14:paraId="31B4DFCC" w14:textId="1338CCB0" w:rsidR="777EE81D" w:rsidRDefault="777EE81D" w:rsidP="777EE81D">
      <w:pPr>
        <w:pStyle w:val="Body"/>
        <w:rPr>
          <w:rStyle w:val="None"/>
          <w:rFonts w:ascii="Cambria" w:eastAsia="Cambria" w:hAnsi="Cambria" w:cs="Cambria"/>
        </w:rPr>
      </w:pPr>
      <w:r w:rsidRPr="777EE81D">
        <w:rPr>
          <w:rStyle w:val="None"/>
          <w:rFonts w:ascii="Cambria" w:eastAsia="Cambria" w:hAnsi="Cambria" w:cs="Cambria"/>
        </w:rPr>
        <w:t xml:space="preserve">### </w:t>
      </w:r>
    </w:p>
    <w:p w14:paraId="42F76DAF" w14:textId="77777777" w:rsidR="0034331B" w:rsidRDefault="007319C8">
      <w:pPr>
        <w:pStyle w:val="Body"/>
        <w:rPr>
          <w:rStyle w:val="None"/>
          <w:rFonts w:ascii="Cambria" w:eastAsia="Cambria" w:hAnsi="Cambria" w:cs="Cambria"/>
        </w:rPr>
      </w:pPr>
      <w:r>
        <w:rPr>
          <w:rStyle w:val="None"/>
          <w:rFonts w:ascii="Cambria" w:eastAsia="Cambria" w:hAnsi="Cambria" w:cs="Cambria"/>
          <w:b/>
          <w:bCs/>
        </w:rPr>
        <w:t>About NCEDSV</w:t>
      </w:r>
      <w:r>
        <w:rPr>
          <w:rStyle w:val="None"/>
          <w:rFonts w:ascii="Cambria" w:eastAsia="Cambria" w:hAnsi="Cambria" w:cs="Cambria"/>
        </w:rPr>
        <w:t xml:space="preserve"> </w:t>
      </w:r>
    </w:p>
    <w:p w14:paraId="676E2290" w14:textId="77777777" w:rsidR="0034331B" w:rsidRDefault="007319C8">
      <w:pPr>
        <w:pStyle w:val="Body"/>
        <w:spacing w:after="0"/>
      </w:pPr>
      <w:r>
        <w:rPr>
          <w:rStyle w:val="None"/>
          <w:rFonts w:ascii="Cambria" w:eastAsia="Cambria" w:hAnsi="Cambria" w:cs="Cambria"/>
        </w:rPr>
        <w:t xml:space="preserve">The Nevada Coalition to End Domestic and Sexual Violence (previously The Nevada Network Against Domestic Violence), is the statewide coalition of </w:t>
      </w:r>
      <w:r>
        <w:rPr>
          <w:rStyle w:val="None"/>
          <w:rFonts w:ascii="Cambria" w:eastAsia="Cambria" w:hAnsi="Cambria" w:cs="Cambria"/>
        </w:rPr>
        <w:t>domestic and sexual violence programs. NCEDSV provides statewide advocacy, education and support to the frontline organizations that help those impacted by domestic and sexual violence. To learn more, visit ncedsv.org.</w:t>
      </w:r>
    </w:p>
    <w:sectPr w:rsidR="0034331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1BC0" w14:textId="77777777" w:rsidR="007319C8" w:rsidRDefault="007319C8">
      <w:r>
        <w:separator/>
      </w:r>
    </w:p>
  </w:endnote>
  <w:endnote w:type="continuationSeparator" w:id="0">
    <w:p w14:paraId="1536BE84" w14:textId="77777777" w:rsidR="007319C8" w:rsidRDefault="0073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501D" w14:textId="77777777" w:rsidR="0034331B" w:rsidRDefault="0034331B">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8F55E" w14:textId="77777777" w:rsidR="007319C8" w:rsidRDefault="007319C8">
      <w:r>
        <w:separator/>
      </w:r>
    </w:p>
  </w:footnote>
  <w:footnote w:type="continuationSeparator" w:id="0">
    <w:p w14:paraId="4D46BDF2" w14:textId="77777777" w:rsidR="007319C8" w:rsidRDefault="007319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6659" w14:textId="77777777" w:rsidR="0034331B" w:rsidRDefault="0034331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7EE81D"/>
    <w:rsid w:val="001155E4"/>
    <w:rsid w:val="0034331B"/>
    <w:rsid w:val="007319C8"/>
    <w:rsid w:val="777EE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6007"/>
  <w15:docId w15:val="{BEC255B8-DD1D-4000-A985-2C07D55F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em@ncedsv.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ncedsv.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2566</Characters>
  <Application>Microsoft Office Word</Application>
  <DocSecurity>0</DocSecurity>
  <Lines>21</Lines>
  <Paragraphs>6</Paragraphs>
  <ScaleCrop>false</ScaleCrop>
  <Company>HP</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Conrad</cp:lastModifiedBy>
  <cp:revision>2</cp:revision>
  <dcterms:created xsi:type="dcterms:W3CDTF">2020-03-19T21:46:00Z</dcterms:created>
  <dcterms:modified xsi:type="dcterms:W3CDTF">2020-03-19T21:48:00Z</dcterms:modified>
</cp:coreProperties>
</file>